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A1" w:rsidRPr="00331561" w:rsidRDefault="00E343A1" w:rsidP="00E343A1">
      <w:pPr>
        <w:jc w:val="center"/>
        <w:rPr>
          <w:b/>
        </w:rPr>
      </w:pPr>
      <w:r w:rsidRPr="00331561">
        <w:rPr>
          <w:b/>
        </w:rPr>
        <w:t>Лекция</w:t>
      </w:r>
      <w:r w:rsidRPr="00331561">
        <w:rPr>
          <w:b/>
          <w:lang w:val="az-Latn-AZ"/>
        </w:rPr>
        <w:t xml:space="preserve"> </w:t>
      </w:r>
      <w:r w:rsidRPr="00331561">
        <w:rPr>
          <w:b/>
        </w:rPr>
        <w:t>13</w:t>
      </w:r>
    </w:p>
    <w:p w:rsidR="00E343A1" w:rsidRPr="00331561" w:rsidRDefault="00E343A1" w:rsidP="00E343A1">
      <w:pPr>
        <w:jc w:val="center"/>
        <w:rPr>
          <w:b/>
        </w:rPr>
      </w:pPr>
    </w:p>
    <w:p w:rsidR="00E343A1" w:rsidRPr="00331561" w:rsidRDefault="00E343A1" w:rsidP="00E343A1">
      <w:pPr>
        <w:jc w:val="center"/>
        <w:rPr>
          <w:u w:val="single"/>
        </w:rPr>
      </w:pPr>
      <w:r w:rsidRPr="00331561">
        <w:rPr>
          <w:u w:val="single"/>
        </w:rPr>
        <w:t xml:space="preserve">Введение в частную вирусологию. Возбудители респираторных вирусных инфекций (семейства </w:t>
      </w:r>
      <w:proofErr w:type="spellStart"/>
      <w:r w:rsidRPr="00331561">
        <w:rPr>
          <w:u w:val="single"/>
        </w:rPr>
        <w:t>Orthomyxoviridae</w:t>
      </w:r>
      <w:proofErr w:type="spellEnd"/>
      <w:r w:rsidRPr="00331561">
        <w:rPr>
          <w:u w:val="single"/>
        </w:rPr>
        <w:t xml:space="preserve">, </w:t>
      </w:r>
      <w:proofErr w:type="spellStart"/>
      <w:r w:rsidRPr="00331561">
        <w:rPr>
          <w:u w:val="single"/>
        </w:rPr>
        <w:t>Paramyxoviridae</w:t>
      </w:r>
      <w:proofErr w:type="spellEnd"/>
      <w:r w:rsidRPr="00331561">
        <w:rPr>
          <w:u w:val="single"/>
        </w:rPr>
        <w:t xml:space="preserve">, </w:t>
      </w:r>
      <w:proofErr w:type="spellStart"/>
      <w:r w:rsidRPr="00331561">
        <w:rPr>
          <w:u w:val="single"/>
        </w:rPr>
        <w:t>Adenoviridae</w:t>
      </w:r>
      <w:proofErr w:type="spellEnd"/>
      <w:r w:rsidRPr="00331561">
        <w:rPr>
          <w:u w:val="single"/>
        </w:rPr>
        <w:t xml:space="preserve">, </w:t>
      </w:r>
      <w:proofErr w:type="spellStart"/>
      <w:r w:rsidRPr="00331561">
        <w:rPr>
          <w:u w:val="single"/>
        </w:rPr>
        <w:t>Coronavir</w:t>
      </w:r>
      <w:r>
        <w:rPr>
          <w:u w:val="single"/>
        </w:rPr>
        <w:t>idae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Poxviridae</w:t>
      </w:r>
      <w:proofErr w:type="spellEnd"/>
      <w:r w:rsidRPr="00331561">
        <w:rPr>
          <w:u w:val="single"/>
        </w:rPr>
        <w:t>).</w:t>
      </w:r>
    </w:p>
    <w:p w:rsidR="00E343A1" w:rsidRPr="00331561" w:rsidRDefault="00E343A1" w:rsidP="00E343A1">
      <w:pPr>
        <w:jc w:val="center"/>
        <w:rPr>
          <w:b/>
          <w:u w:val="single"/>
        </w:rPr>
      </w:pPr>
    </w:p>
    <w:p w:rsidR="00E343A1" w:rsidRPr="00331561" w:rsidRDefault="00E343A1" w:rsidP="00E343A1">
      <w:pPr>
        <w:jc w:val="center"/>
        <w:rPr>
          <w:b/>
          <w:u w:val="single"/>
        </w:rPr>
      </w:pPr>
    </w:p>
    <w:p w:rsidR="00E343A1" w:rsidRPr="00331561" w:rsidRDefault="00E343A1" w:rsidP="00E343A1">
      <w:pPr>
        <w:jc w:val="both"/>
      </w:pPr>
      <w:r w:rsidRPr="00331561">
        <w:rPr>
          <w:b/>
        </w:rPr>
        <w:t>Цель лекции</w:t>
      </w:r>
      <w:r w:rsidRPr="00331561">
        <w:t>: Ознакомить студентов с морфо-биологическими свойствами возбудителей острых респираторных инфекций (</w:t>
      </w:r>
      <w:r w:rsidRPr="00331561">
        <w:rPr>
          <w:i/>
        </w:rPr>
        <w:t xml:space="preserve">семейство </w:t>
      </w:r>
      <w:proofErr w:type="spellStart"/>
      <w:r w:rsidRPr="00331561">
        <w:rPr>
          <w:i/>
        </w:rPr>
        <w:t>Orthomyxoviridae</w:t>
      </w:r>
      <w:proofErr w:type="spellEnd"/>
      <w:r w:rsidRPr="00331561">
        <w:rPr>
          <w:i/>
        </w:rPr>
        <w:t xml:space="preserve">, </w:t>
      </w:r>
      <w:proofErr w:type="spellStart"/>
      <w:r w:rsidRPr="00331561">
        <w:rPr>
          <w:i/>
        </w:rPr>
        <w:t>Paramyxoviridae</w:t>
      </w:r>
      <w:proofErr w:type="spellEnd"/>
      <w:r w:rsidRPr="00331561">
        <w:rPr>
          <w:i/>
        </w:rPr>
        <w:t xml:space="preserve">, </w:t>
      </w:r>
      <w:proofErr w:type="spellStart"/>
      <w:r w:rsidRPr="00331561">
        <w:rPr>
          <w:i/>
        </w:rPr>
        <w:t>Adenoviridae</w:t>
      </w:r>
      <w:proofErr w:type="spellEnd"/>
      <w:r w:rsidRPr="00331561">
        <w:rPr>
          <w:i/>
        </w:rPr>
        <w:t xml:space="preserve">, </w:t>
      </w:r>
      <w:proofErr w:type="spellStart"/>
      <w:r w:rsidRPr="00331561">
        <w:rPr>
          <w:i/>
        </w:rPr>
        <w:t>Coronaviridae</w:t>
      </w:r>
      <w:proofErr w:type="spellEnd"/>
      <w:r w:rsidRPr="00331561">
        <w:rPr>
          <w:i/>
        </w:rPr>
        <w:t xml:space="preserve">, род </w:t>
      </w:r>
      <w:proofErr w:type="spellStart"/>
      <w:r w:rsidRPr="00331561">
        <w:rPr>
          <w:i/>
        </w:rPr>
        <w:t>Rhinovirus</w:t>
      </w:r>
      <w:proofErr w:type="spellEnd"/>
      <w:r w:rsidRPr="00331561">
        <w:t>), заболеваниями</w:t>
      </w:r>
      <w:r>
        <w:t>,</w:t>
      </w:r>
      <w:r w:rsidRPr="00331561">
        <w:t xml:space="preserve"> вызываемыми этими вирусами, микробиологической диагностикой, специфическим лечением и профилактикой.</w:t>
      </w:r>
    </w:p>
    <w:p w:rsidR="00E343A1" w:rsidRPr="00331561" w:rsidRDefault="00E343A1" w:rsidP="00E343A1">
      <w:pPr>
        <w:jc w:val="both"/>
        <w:rPr>
          <w:b/>
          <w:lang w:val="az-Latn-AZ"/>
        </w:rPr>
      </w:pPr>
      <w:r w:rsidRPr="00331561">
        <w:rPr>
          <w:b/>
        </w:rPr>
        <w:t>План лекции</w:t>
      </w:r>
      <w:r w:rsidRPr="00331561">
        <w:rPr>
          <w:b/>
          <w:lang w:val="az-Latn-AZ"/>
        </w:rPr>
        <w:t>:</w:t>
      </w:r>
    </w:p>
    <w:p w:rsidR="00E343A1" w:rsidRPr="00331561" w:rsidRDefault="00E343A1" w:rsidP="00E343A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>Введение в частную вирусологию.</w:t>
      </w:r>
    </w:p>
    <w:p w:rsidR="00E343A1" w:rsidRPr="00331561" w:rsidRDefault="00E343A1" w:rsidP="00E343A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>Вирусы вызывающие острые респираторные инфекции.</w:t>
      </w:r>
    </w:p>
    <w:p w:rsidR="00E343A1" w:rsidRPr="00331561" w:rsidRDefault="00E343A1" w:rsidP="00E343A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Ортомиксовирусы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>. Классификация, общие свойства.</w:t>
      </w:r>
    </w:p>
    <w:p w:rsidR="00E343A1" w:rsidRPr="00331561" w:rsidRDefault="00E343A1" w:rsidP="00E343A1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315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1561">
        <w:rPr>
          <w:rFonts w:ascii="Times New Roman" w:hAnsi="Times New Roman" w:cs="Times New Roman"/>
          <w:sz w:val="24"/>
          <w:szCs w:val="24"/>
        </w:rPr>
        <w:t>ирус гриппа, микробиологическая диагностика гриппа. Принципы специфической профилактики и лечение (вакцины, иммуноглобулины, интерферон, химические препараты).</w:t>
      </w:r>
    </w:p>
    <w:p w:rsidR="00E343A1" w:rsidRPr="00331561" w:rsidRDefault="00E343A1" w:rsidP="00E343A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Парамиксовирусы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 xml:space="preserve">. Классификация, общие свойства. </w:t>
      </w:r>
    </w:p>
    <w:p w:rsidR="00E343A1" w:rsidRPr="00331561" w:rsidRDefault="00E343A1" w:rsidP="00E343A1">
      <w:pPr>
        <w:tabs>
          <w:tab w:val="left" w:pos="284"/>
        </w:tabs>
        <w:jc w:val="both"/>
      </w:pPr>
      <w:r w:rsidRPr="00331561">
        <w:t xml:space="preserve">- </w:t>
      </w:r>
      <w:proofErr w:type="gramStart"/>
      <w:r w:rsidRPr="00331561">
        <w:t>в</w:t>
      </w:r>
      <w:proofErr w:type="gramEnd"/>
      <w:r w:rsidRPr="00331561">
        <w:t xml:space="preserve">ирус </w:t>
      </w:r>
      <w:proofErr w:type="spellStart"/>
      <w:r w:rsidRPr="00331561">
        <w:t>парагриппа</w:t>
      </w:r>
      <w:proofErr w:type="spellEnd"/>
      <w:r w:rsidRPr="00331561">
        <w:t>, роль в патологии человека</w:t>
      </w:r>
      <w:r>
        <w:t>.</w:t>
      </w:r>
    </w:p>
    <w:p w:rsidR="00E343A1" w:rsidRPr="00331561" w:rsidRDefault="00E343A1" w:rsidP="00E343A1">
      <w:pPr>
        <w:tabs>
          <w:tab w:val="left" w:pos="284"/>
        </w:tabs>
        <w:jc w:val="both"/>
      </w:pPr>
      <w:r w:rsidRPr="00331561">
        <w:t>- респираторно-</w:t>
      </w:r>
      <w:proofErr w:type="spellStart"/>
      <w:r w:rsidRPr="00331561">
        <w:t>синтициальный</w:t>
      </w:r>
      <w:proofErr w:type="spellEnd"/>
      <w:r w:rsidRPr="00331561">
        <w:t xml:space="preserve"> </w:t>
      </w:r>
      <w:proofErr w:type="spellStart"/>
      <w:r w:rsidRPr="00331561">
        <w:t>вирус</w:t>
      </w:r>
      <w:proofErr w:type="gramStart"/>
      <w:r w:rsidRPr="00331561">
        <w:t>..</w:t>
      </w:r>
      <w:proofErr w:type="gramEnd"/>
      <w:r w:rsidRPr="00331561">
        <w:t>Роль</w:t>
      </w:r>
      <w:proofErr w:type="spellEnd"/>
      <w:r w:rsidRPr="00331561">
        <w:t xml:space="preserve"> в патологии человека</w:t>
      </w:r>
    </w:p>
    <w:p w:rsidR="00E343A1" w:rsidRPr="00331561" w:rsidRDefault="00E343A1" w:rsidP="00E343A1">
      <w:pPr>
        <w:tabs>
          <w:tab w:val="left" w:pos="284"/>
        </w:tabs>
        <w:jc w:val="both"/>
      </w:pPr>
      <w:r w:rsidRPr="00331561">
        <w:t>5. Аденовирусы. Классификация. Роль вируса в патологии человека Микробиологическая диагностика.</w:t>
      </w:r>
    </w:p>
    <w:p w:rsidR="00E343A1" w:rsidRPr="00331561" w:rsidRDefault="00E343A1" w:rsidP="00E343A1">
      <w:pPr>
        <w:tabs>
          <w:tab w:val="left" w:pos="284"/>
        </w:tabs>
        <w:jc w:val="both"/>
      </w:pPr>
      <w:r w:rsidRPr="00331561">
        <w:t xml:space="preserve">6. </w:t>
      </w:r>
      <w:proofErr w:type="spellStart"/>
      <w:r w:rsidRPr="00331561">
        <w:t>Коронавирусы</w:t>
      </w:r>
      <w:proofErr w:type="spellEnd"/>
      <w:r w:rsidRPr="00331561">
        <w:t xml:space="preserve">, классификация. Строение вириона.  </w:t>
      </w:r>
      <w:proofErr w:type="gramStart"/>
      <w:r w:rsidRPr="00331561">
        <w:rPr>
          <w:lang w:val="en-US"/>
        </w:rPr>
        <w:t>COVID</w:t>
      </w:r>
      <w:r w:rsidRPr="00331561">
        <w:t xml:space="preserve">-19 </w:t>
      </w:r>
      <w:r>
        <w:t xml:space="preserve">инфекция, </w:t>
      </w:r>
      <w:r w:rsidRPr="00331561">
        <w:t>специфическая профилактика и лечени</w:t>
      </w:r>
      <w:r>
        <w:t>я.</w:t>
      </w:r>
      <w:proofErr w:type="gramEnd"/>
    </w:p>
    <w:p w:rsidR="00E343A1" w:rsidRPr="00331561" w:rsidRDefault="00E343A1" w:rsidP="00E343A1"/>
    <w:p w:rsidR="00E343A1" w:rsidRPr="00331561" w:rsidRDefault="00E343A1" w:rsidP="00E343A1"/>
    <w:p w:rsidR="00E343A1" w:rsidRPr="00331561" w:rsidRDefault="00E343A1" w:rsidP="00E343A1">
      <w:r w:rsidRPr="00331561">
        <w:rPr>
          <w:b/>
        </w:rPr>
        <w:t>Оснащение лекции:</w:t>
      </w:r>
      <w:r w:rsidRPr="00331561">
        <w:t xml:space="preserve"> </w:t>
      </w:r>
      <w:proofErr w:type="spellStart"/>
      <w:proofErr w:type="gramStart"/>
      <w:r w:rsidRPr="00331561">
        <w:t>k</w:t>
      </w:r>
      <w:proofErr w:type="gramEnd"/>
      <w:r w:rsidRPr="00331561">
        <w:t>омпьютер</w:t>
      </w:r>
      <w:proofErr w:type="spellEnd"/>
      <w:r w:rsidRPr="00331561">
        <w:t xml:space="preserve">, проектор, электронная презентация </w:t>
      </w:r>
    </w:p>
    <w:p w:rsidR="00E343A1" w:rsidRPr="00331561" w:rsidRDefault="00E343A1" w:rsidP="00E343A1">
      <w:r w:rsidRPr="00331561">
        <w:rPr>
          <w:b/>
        </w:rPr>
        <w:t>Литература.</w:t>
      </w:r>
      <w:r w:rsidRPr="00331561">
        <w:t xml:space="preserve"> </w:t>
      </w:r>
      <w:proofErr w:type="spellStart"/>
      <w:proofErr w:type="gramStart"/>
      <w:r w:rsidRPr="00331561">
        <w:t>C</w:t>
      </w:r>
      <w:proofErr w:type="gramEnd"/>
      <w:r w:rsidRPr="00331561">
        <w:t>тр</w:t>
      </w:r>
      <w:proofErr w:type="spellEnd"/>
      <w:r w:rsidRPr="00331561">
        <w:t>. 1</w:t>
      </w:r>
    </w:p>
    <w:p w:rsidR="00E343A1" w:rsidRPr="00331561" w:rsidRDefault="00E343A1" w:rsidP="00E343A1">
      <w:r w:rsidRPr="00331561">
        <w:t xml:space="preserve"> </w:t>
      </w:r>
    </w:p>
    <w:p w:rsidR="00636353" w:rsidRPr="0011473F" w:rsidRDefault="00636353" w:rsidP="00636353">
      <w:pPr>
        <w:spacing w:before="25" w:line="299" w:lineRule="exact"/>
        <w:ind w:left="924"/>
      </w:pPr>
      <w:proofErr w:type="spellStart"/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</w:rPr>
        <w:t>Ортомиксовирусы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</w:rPr>
        <w:t xml:space="preserve"> (вирусы гриппа)</w:t>
      </w:r>
    </w:p>
    <w:p w:rsidR="00636353" w:rsidRPr="0011473F" w:rsidRDefault="00636353" w:rsidP="00636353">
      <w:pPr>
        <w:spacing w:before="114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Таксономия.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Ортомиксовирусы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(семейство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Orthomyxoviridae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от греч.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orthos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прямой,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myx</w:t>
      </w:r>
      <w:proofErr w:type="gramStart"/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а</w:t>
      </w:r>
      <w:proofErr w:type="spellEnd"/>
      <w:proofErr w:type="gram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— слизь) — это РНК-содержащие сложноорганизованные вирусы.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Семейство включает род </w:t>
      </w:r>
      <w:proofErr w:type="spellStart"/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Thogotovirus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(передаваемые клещами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арбовирусы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), род </w:t>
      </w:r>
      <w:r w:rsidRPr="0011473F">
        <w:br/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Isavirus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(вирус инфекционной анемии лосося) и имеющие наибольшее значение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 патологии человека три рода вирусов гриппа —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Influenzavirus</w:t>
      </w:r>
      <w:proofErr w:type="spellEnd"/>
      <w:proofErr w:type="gramStart"/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Influenzavirus</w:t>
      </w:r>
      <w:proofErr w:type="spellEnd"/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В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Influenzavirus</w:t>
      </w:r>
      <w:proofErr w:type="spellEnd"/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 xml:space="preserve"> С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Вирусы гриппа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z w:val="21"/>
          <w:szCs w:val="21"/>
        </w:rPr>
        <w:t xml:space="preserve"> поражают не только людей, но и животных и отличаются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значительным антигенным разнообразием и наибольшей эпидемиологической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опасностью.</w:t>
      </w:r>
    </w:p>
    <w:p w:rsidR="00636353" w:rsidRPr="0011473F" w:rsidRDefault="00636353" w:rsidP="00636353">
      <w:pPr>
        <w:spacing w:before="260" w:line="260" w:lineRule="exact"/>
        <w:ind w:left="1207" w:right="931"/>
        <w:jc w:val="both"/>
      </w:pP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Грипп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(от ст.-фр. </w:t>
      </w:r>
      <w:proofErr w:type="spellStart"/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grippe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gripper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— схватывать, царапать) — острое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инфе</w:t>
      </w:r>
      <w:proofErr w:type="gram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к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ционное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вирусное заболевание человека, характеризующееся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поражени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ем респираторного тракта, лихорадкой, общей интоксикацией,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нарушени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ем деятельности сердечно-сосудистой и нервной систем.</w:t>
      </w:r>
    </w:p>
    <w:p w:rsidR="00636353" w:rsidRPr="0011473F" w:rsidRDefault="00636353" w:rsidP="00636353">
      <w:pPr>
        <w:spacing w:line="260" w:lineRule="exact"/>
        <w:ind w:left="923"/>
      </w:pPr>
    </w:p>
    <w:p w:rsidR="00636353" w:rsidRPr="0011473F" w:rsidRDefault="00636353" w:rsidP="00636353">
      <w:pPr>
        <w:spacing w:before="20" w:line="260" w:lineRule="exact"/>
        <w:ind w:left="923" w:right="648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lastRenderedPageBreak/>
        <w:t xml:space="preserve">Во многих странах грипп называют «инфлюэнца» (от итал.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influenza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вл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яние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). Описание симптомов болезни было впервые сделано еще до нашей эры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Гиппократом и Титом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Ливием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. Вирус гриппа человека впервые был выделен 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в 1933 г. английскими вирусологами У. Смитом, К.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Эндрюсом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и П.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Лейдл</w:t>
      </w:r>
      <w:proofErr w:type="gramStart"/>
      <w:r>
        <w:rPr>
          <w:rFonts w:ascii="Arial" w:hAnsi="Arial" w:cs="Arial"/>
          <w:color w:val="221E20"/>
          <w:spacing w:val="2"/>
          <w:sz w:val="21"/>
          <w:szCs w:val="21"/>
        </w:rPr>
        <w:t>o</w:t>
      </w:r>
      <w:proofErr w:type="gram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>у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путем заражения хорьков носоглоточными смывами больного гриппом. Позже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этот вирус был отнесен к типу А. В России вирус гриппа типа А впервые выдел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ли А.А.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Смородинцев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 1936 г. в Ленинграде и Л.А. Зильбер в Москве. В 1940 г.</w:t>
      </w:r>
    </w:p>
    <w:p w:rsidR="00636353" w:rsidRPr="007D2062" w:rsidRDefault="00636353" w:rsidP="007D2062">
      <w:pPr>
        <w:spacing w:line="260" w:lineRule="exact"/>
        <w:ind w:left="923" w:right="648"/>
        <w:jc w:val="both"/>
        <w:rPr>
          <w:lang w:val="az-Latn-AZ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Т. Френсис и Т.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Меджил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открыли существование вирусов гриппа типа В. Позже,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 1947 г., Р. Тейлор выделил вирусы гриппа типа С.</w:t>
      </w:r>
    </w:p>
    <w:p w:rsidR="00636353" w:rsidRPr="0011473F" w:rsidRDefault="00636353" w:rsidP="00636353">
      <w:pPr>
        <w:spacing w:line="207" w:lineRule="exact"/>
        <w:ind w:left="3040"/>
      </w:pPr>
    </w:p>
    <w:p w:rsidR="00636353" w:rsidRPr="0011473F" w:rsidRDefault="00636353" w:rsidP="00636353">
      <w:pPr>
        <w:spacing w:line="207" w:lineRule="exact"/>
        <w:ind w:left="3040"/>
      </w:pPr>
    </w:p>
    <w:p w:rsidR="00636353" w:rsidRPr="0011473F" w:rsidRDefault="00636353" w:rsidP="00636353">
      <w:pPr>
        <w:spacing w:line="207" w:lineRule="exact"/>
        <w:ind w:left="3040"/>
      </w:pPr>
    </w:p>
    <w:p w:rsidR="00636353" w:rsidRPr="0011473F" w:rsidRDefault="00636353" w:rsidP="00636353">
      <w:pPr>
        <w:spacing w:line="207" w:lineRule="exact"/>
        <w:ind w:left="3040"/>
      </w:pPr>
    </w:p>
    <w:p w:rsidR="00636353" w:rsidRPr="0011473F" w:rsidRDefault="00636353" w:rsidP="00636353">
      <w:pPr>
        <w:spacing w:line="207" w:lineRule="exact"/>
        <w:ind w:left="3040"/>
      </w:pPr>
    </w:p>
    <w:p w:rsidR="00636353" w:rsidRPr="0011473F" w:rsidRDefault="00636353" w:rsidP="00636353">
      <w:pPr>
        <w:spacing w:line="260" w:lineRule="exact"/>
        <w:ind w:left="924"/>
      </w:pPr>
    </w:p>
    <w:p w:rsidR="00636353" w:rsidRPr="0011473F" w:rsidRDefault="00636353" w:rsidP="00636353">
      <w:pPr>
        <w:spacing w:before="1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Морфология и состав вириона.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Вирион имеет сферическую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форму (диаметр 80-120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нм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), но в свежевыделенных препаратах от больного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могут встречаться нитевидные формы значительной длины. В центре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вири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</w:p>
    <w:p w:rsidR="00636353" w:rsidRPr="00943992" w:rsidRDefault="00636353" w:rsidP="00636353">
      <w:pPr>
        <w:spacing w:line="240" w:lineRule="exact"/>
        <w:rPr>
          <w:sz w:val="12"/>
          <w:szCs w:val="12"/>
          <w:lang w:val="az-Latn-AZ"/>
        </w:rPr>
        <w:sectPr w:rsidR="00636353" w:rsidRPr="00943992">
          <w:pgSz w:w="9280" w:h="13240"/>
          <w:pgMar w:top="-20" w:right="0" w:bottom="-20" w:left="0" w:header="0" w:footer="0" w:gutter="0"/>
          <w:cols w:space="720"/>
        </w:sectPr>
      </w:pPr>
    </w:p>
    <w:p w:rsidR="00636353" w:rsidRPr="00943992" w:rsidRDefault="00636353" w:rsidP="00943992">
      <w:pPr>
        <w:spacing w:line="240" w:lineRule="exact"/>
        <w:rPr>
          <w:lang w:val="az-Latn-A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69FD038E" wp14:editId="2A7E4C6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before="58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она расположен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нуклеокапсид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, имеющий спиральный тип симметрии. Геном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представлен однонитевой сегментированной минус-РНК (вирусы А и В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име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ют 8 сегментов, вирус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только 7), с которой связаны белки полимеразного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комплекса (РВ1, РВ2, РА).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Сегментированная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РНК вирусов предрасположена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к генетическим рекомбинациям.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Капсид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состоит в основном из белка —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нукл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опротеина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(</w:t>
      </w:r>
      <w:r>
        <w:rPr>
          <w:rFonts w:ascii="Arial" w:hAnsi="Arial" w:cs="Arial"/>
          <w:color w:val="221E20"/>
          <w:spacing w:val="1"/>
          <w:sz w:val="21"/>
          <w:szCs w:val="21"/>
        </w:rPr>
        <w:t>NP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).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Нуклеокапсид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окружен слоем матриксного белка М1 и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ме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м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бранного белка М2. Высокий уровень </w:t>
      </w:r>
      <w:r>
        <w:rPr>
          <w:rFonts w:ascii="Arial" w:hAnsi="Arial" w:cs="Arial"/>
          <w:color w:val="221E20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1-белка индуцирует при репродукции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экспорт сегментов генома белком </w:t>
      </w:r>
      <w:r>
        <w:rPr>
          <w:rFonts w:ascii="Arial" w:hAnsi="Arial" w:cs="Arial"/>
          <w:color w:val="221E20"/>
          <w:spacing w:val="1"/>
          <w:sz w:val="21"/>
          <w:szCs w:val="21"/>
        </w:rPr>
        <w:t>NEP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(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нуклеарный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экспортный белок). П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верх этих структур располагается липопротеиновая оболочка, за счет которой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вирусы гриппа чувствительны к эфиру. Липопротеиновая оболочка имеет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кл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точное происхождение. Она несет на своей поверхности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гликопротеиновые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шипы (длиной около 10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нм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): гемагглютинин (</w:t>
      </w:r>
      <w:proofErr w:type="gramStart"/>
      <w:r>
        <w:rPr>
          <w:rFonts w:ascii="Arial" w:hAnsi="Arial" w:cs="Arial"/>
          <w:color w:val="221E20"/>
          <w:spacing w:val="1"/>
          <w:sz w:val="21"/>
          <w:szCs w:val="21"/>
        </w:rPr>
        <w:t>H</w:t>
      </w:r>
      <w:proofErr w:type="gram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А) и нейраминидазу (</w:t>
      </w:r>
      <w:r>
        <w:rPr>
          <w:rFonts w:ascii="Arial" w:hAnsi="Arial" w:cs="Arial"/>
          <w:color w:val="221E20"/>
          <w:spacing w:val="1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А). К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личество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гемагглютинина в 5 раз больше количества нейраминидазы. У вирусов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типа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 xml:space="preserve"> С</w:t>
      </w:r>
      <w:proofErr w:type="gramEnd"/>
      <w:r w:rsidRPr="0011473F">
        <w:rPr>
          <w:rFonts w:ascii="Arial" w:hAnsi="Arial" w:cs="Arial"/>
          <w:color w:val="221E20"/>
          <w:sz w:val="21"/>
          <w:szCs w:val="21"/>
        </w:rPr>
        <w:t xml:space="preserve"> нейраминидазы нет. </w:t>
      </w:r>
      <w:r>
        <w:rPr>
          <w:rFonts w:ascii="Arial" w:hAnsi="Arial" w:cs="Arial"/>
          <w:color w:val="221E20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А и </w:t>
      </w:r>
      <w:r>
        <w:rPr>
          <w:rFonts w:ascii="Arial" w:hAnsi="Arial" w:cs="Arial"/>
          <w:color w:val="221E20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z w:val="21"/>
          <w:szCs w:val="21"/>
        </w:rPr>
        <w:t>А кодируются вирусным геномом и в пр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цессе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репродукции вирусов встраиваются в мембрану клетки хозяина. Таким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образом, выходя из клетки, вирусы покрываются оболочкой, уже содержащей </w:t>
      </w:r>
      <w:r w:rsidRPr="0011473F">
        <w:br/>
      </w:r>
      <w:proofErr w:type="gramStart"/>
      <w:r>
        <w:rPr>
          <w:rFonts w:ascii="Arial" w:hAnsi="Arial" w:cs="Arial"/>
          <w:color w:val="221E20"/>
          <w:spacing w:val="-3"/>
          <w:sz w:val="21"/>
          <w:szCs w:val="21"/>
        </w:rPr>
        <w:t>H</w:t>
      </w:r>
      <w:proofErr w:type="gram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А и </w:t>
      </w:r>
      <w:r>
        <w:rPr>
          <w:rFonts w:ascii="Arial" w:hAnsi="Arial" w:cs="Arial"/>
          <w:color w:val="221E20"/>
          <w:spacing w:val="-3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А. Гемагглютинин является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тримером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, т.е. состоит из трех молекул бе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л-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ка, а нейраминидаза —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тетрамером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т.е. состоит из четырех молекул белка. На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поверхности обоих гликопротеинов есть специальные области для связывания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 рецепторами. Гемагглютинины вируса гриппа связываются с рецепторами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чувствительных клеток, а затем нейраминидаза их модифицирует и вирус пр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никает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 клетку путем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эндоцитоза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Нейраминидаза участвует также в выходе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из клетки новых вирионов (препятствует агрегации вирионов). Кроме того, она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снижает вязкость секретов, облегчая проникновение вируса в нижние отделы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респираторного тракта. Оба гликопротеина могут быть получены в очищенном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виде, что важно для производства субъединичных гриппозных вакцин,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соде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жащих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эти цельные молекулы.</w:t>
      </w:r>
    </w:p>
    <w:p w:rsidR="00636353" w:rsidRPr="0011473F" w:rsidRDefault="00636353" w:rsidP="00636353">
      <w:pPr>
        <w:spacing w:line="260" w:lineRule="exact"/>
        <w:ind w:left="810" w:right="759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Репродукция.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Для вирусов гриппа специфическими рецепторами являю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соединения, содержащие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сиаловую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кислоту. На мембране клеток — разный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состав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сиалоолигосахаридов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липидных компонентов. Кроме того, у молекул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гемагглютинина разнообразных вирусов может быть разное строение «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реце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торного кармана», который связывается с рецептором, образуя «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эндоцитарную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вакуоль», в результате чего вирус проходит внутрь клетки путем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эндоцито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за. В клетке происходит частичная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депротеинизация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, и сердцевина вириона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транспортируется к ядру клетки. На ядерной оболочке происходит завершение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депротеинизации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т.е. удаление матриксного белка (М-белок), и в ядро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прон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кает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нуклеокапсид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. В ядре клетки происходит транскрипция генов, в которой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участвуют полимеразный комплекс (</w:t>
      </w:r>
      <w:r>
        <w:rPr>
          <w:rFonts w:ascii="Arial" w:hAnsi="Arial" w:cs="Arial"/>
          <w:color w:val="221E20"/>
          <w:spacing w:val="-1"/>
          <w:sz w:val="21"/>
          <w:szCs w:val="21"/>
        </w:rPr>
        <w:t>PA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1"/>
          <w:sz w:val="21"/>
          <w:szCs w:val="21"/>
        </w:rPr>
        <w:t>PB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1-</w:t>
      </w:r>
      <w:r>
        <w:rPr>
          <w:rFonts w:ascii="Arial" w:hAnsi="Arial" w:cs="Arial"/>
          <w:color w:val="221E20"/>
          <w:spacing w:val="-1"/>
          <w:sz w:val="21"/>
          <w:szCs w:val="21"/>
        </w:rPr>
        <w:t>PB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2) и белок </w:t>
      </w:r>
      <w:r>
        <w:rPr>
          <w:rFonts w:ascii="Arial" w:hAnsi="Arial" w:cs="Arial"/>
          <w:color w:val="221E20"/>
          <w:spacing w:val="-1"/>
          <w:sz w:val="21"/>
          <w:szCs w:val="21"/>
        </w:rPr>
        <w:t>NP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Вирус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индуц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рует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синтез и процессинг клеточных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мРНК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, от которых белок </w:t>
      </w:r>
      <w:r>
        <w:rPr>
          <w:rFonts w:ascii="Arial" w:hAnsi="Arial" w:cs="Arial"/>
          <w:color w:val="221E20"/>
          <w:sz w:val="21"/>
          <w:szCs w:val="21"/>
        </w:rPr>
        <w:t>PB</w:t>
      </w:r>
      <w:r w:rsidRPr="0011473F">
        <w:rPr>
          <w:rFonts w:ascii="Arial" w:hAnsi="Arial" w:cs="Arial"/>
          <w:color w:val="221E20"/>
          <w:sz w:val="21"/>
          <w:szCs w:val="21"/>
        </w:rPr>
        <w:t>2 «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откусыва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ет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»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кэп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-структуру и прилегающие 10-13 нуклеотидов. Они и являются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пра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й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мером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для синтеза вирусной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мРНК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которая транспортируется в цитоплазму,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где и кодирует синтез соответствующего белка на рибосомах. При репликации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 wp14:anchorId="53EB6DD1" wp14:editId="09E0D9C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87" w:lineRule="exact"/>
        <w:ind w:left="922"/>
      </w:pPr>
    </w:p>
    <w:p w:rsidR="00636353" w:rsidRPr="0011473F" w:rsidRDefault="00636353" w:rsidP="00636353">
      <w:pPr>
        <w:spacing w:line="260" w:lineRule="exact"/>
        <w:ind w:left="924"/>
      </w:pPr>
    </w:p>
    <w:p w:rsidR="00636353" w:rsidRPr="0011473F" w:rsidRDefault="00636353" w:rsidP="00636353">
      <w:pPr>
        <w:spacing w:before="56" w:line="260" w:lineRule="exact"/>
        <w:ind w:left="924" w:right="647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генома, которая идет в ядре клеток, транскрибируется вся нить сегмента РНК.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Сначала образуется плюс-нить, затем на матрице образуется минус-нить д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</w:rPr>
        <w:t>черних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 РНК. Сборка </w:t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</w:rPr>
        <w:t>нуклеокапсида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 происходит в ядре. Формирование </w:t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</w:rPr>
        <w:t>в</w:t>
      </w:r>
      <w:proofErr w:type="gramStart"/>
      <w:r w:rsidRPr="0011473F">
        <w:rPr>
          <w:rFonts w:ascii="Arial" w:hAnsi="Arial" w:cs="Arial"/>
          <w:color w:val="221E20"/>
          <w:spacing w:val="3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русных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частиц идет на клеточных мембранах, в которые к этому времени уже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встроены гемагглютинин и нейраминидаза, а выход из клетки происходит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пу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тем «почкования».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Антигенная структура.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Вирусы гриппа имеют внутренние и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поверхнос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т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антигены. Внутренние антигены представлены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нуклеопротеином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</w:t>
      </w:r>
      <w:r>
        <w:rPr>
          <w:rFonts w:ascii="Arial" w:hAnsi="Arial" w:cs="Arial"/>
          <w:color w:val="221E20"/>
          <w:spacing w:val="-3"/>
          <w:sz w:val="21"/>
          <w:szCs w:val="21"/>
        </w:rPr>
        <w:t>NP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-бе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л-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ком) и М-белками. Структуру этих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родоспецифических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антигенов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определ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я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4"/>
          <w:sz w:val="21"/>
          <w:szCs w:val="21"/>
        </w:rPr>
        <w:t xml:space="preserve">ют посредством ИФА, РСК и др. Поверхностные антигены (гемагглютинин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и нейраминидаза) являются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протективными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Их структуру, которая определяет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подтипы и варианты вируса гриппа, исследуют в РТГА, ИФА и др. Структура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поверхностных антигенов вирусов гриппа А постоянно изменяется, причем и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з-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менения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221E20"/>
          <w:spacing w:val="-1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А- и </w:t>
      </w:r>
      <w:r>
        <w:rPr>
          <w:rFonts w:ascii="Arial" w:hAnsi="Arial" w:cs="Arial"/>
          <w:color w:val="221E20"/>
          <w:spacing w:val="-1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А-антигенов происходят независимо друг от друга. В насто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я-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щее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время известно 15 подтипов гемагглютинина и 9 подтипов нейраминидазы,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но от человека стабильно выделяются только </w:t>
      </w:r>
      <w:r>
        <w:rPr>
          <w:rFonts w:ascii="Arial" w:hAnsi="Arial" w:cs="Arial"/>
          <w:color w:val="221E20"/>
          <w:spacing w:val="-4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1, </w:t>
      </w:r>
      <w:r>
        <w:rPr>
          <w:rFonts w:ascii="Arial" w:hAnsi="Arial" w:cs="Arial"/>
          <w:color w:val="221E20"/>
          <w:spacing w:val="-4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2, </w:t>
      </w:r>
      <w:r>
        <w:rPr>
          <w:rFonts w:ascii="Arial" w:hAnsi="Arial" w:cs="Arial"/>
          <w:color w:val="221E20"/>
          <w:spacing w:val="-4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3 и </w:t>
      </w:r>
      <w:r>
        <w:rPr>
          <w:rFonts w:ascii="Arial" w:hAnsi="Arial" w:cs="Arial"/>
          <w:color w:val="221E20"/>
          <w:spacing w:val="-4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1, </w:t>
      </w:r>
      <w:r>
        <w:rPr>
          <w:rFonts w:ascii="Arial" w:hAnsi="Arial" w:cs="Arial"/>
          <w:color w:val="221E20"/>
          <w:spacing w:val="-4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2.</w:t>
      </w:r>
    </w:p>
    <w:p w:rsidR="00636353" w:rsidRPr="0011473F" w:rsidRDefault="00636353" w:rsidP="00636353">
      <w:pPr>
        <w:tabs>
          <w:tab w:val="left" w:pos="1208"/>
        </w:tabs>
        <w:spacing w:line="260" w:lineRule="exact"/>
        <w:ind w:left="924" w:right="647" w:firstLine="283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Необычайная изменчивость вирусов гриппа А объясняется двумя процесс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ми, которые получили названия антигенный дрейф и антигенный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шифт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: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w w:val="89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антигенный дрейф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— это незначительные изменения структуры поверх-</w:t>
      </w:r>
    </w:p>
    <w:p w:rsidR="00636353" w:rsidRPr="0011473F" w:rsidRDefault="00636353" w:rsidP="00636353">
      <w:pPr>
        <w:spacing w:line="260" w:lineRule="exact"/>
        <w:ind w:left="1464" w:right="647"/>
        <w:jc w:val="both"/>
      </w:pP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ностных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антигенов, которые происходят достаточно часто и обусловлены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точечными мутациями в тех сайтах генома, которые отвечают за синтез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 структуру антигенных детерминант гемагглютинина и нейраминидазы.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результате в популяции вирусов постоянно появляются новые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серов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рианты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, которые незначительно отличаются от исходного штамма. Н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вые варианты обусловливают периодические эпидемии гриппа, потому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что через 2-3 года циркуляции любого штамма среди людей структура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поверхностных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протективных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антигенов настолько изменяется, что вы-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работанный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ранее иммунитет лишь частично защищает от заболевания.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Так коллективный иммунитет становится фактором отбора новых ант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и-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генных вариантов;</w:t>
      </w:r>
    </w:p>
    <w:p w:rsidR="00636353" w:rsidRPr="0011473F" w:rsidRDefault="00636353" w:rsidP="00636353">
      <w:pPr>
        <w:tabs>
          <w:tab w:val="left" w:pos="1464"/>
        </w:tabs>
        <w:spacing w:before="16" w:line="241" w:lineRule="exact"/>
        <w:ind w:left="1208"/>
      </w:pPr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w w:val="89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 xml:space="preserve">антигенный </w:t>
      </w:r>
      <w:proofErr w:type="spellStart"/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>шифт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(от англ. </w:t>
      </w:r>
      <w:proofErr w:type="spellStart"/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shift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— скачок) — это значительные изменения</w:t>
      </w:r>
    </w:p>
    <w:p w:rsidR="00636353" w:rsidRPr="0011473F" w:rsidRDefault="00636353" w:rsidP="00636353">
      <w:pPr>
        <w:spacing w:before="4" w:line="260" w:lineRule="exact"/>
        <w:ind w:left="1463" w:right="648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структуры поверхностных антигенов вируса гриппа А, которые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обусло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лены пересортировкой и полной заменой гена, кодирующего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гемагглюти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нин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или нейраминидазу определенной разновидности.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Шифт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происходит</w:t>
      </w:r>
    </w:p>
    <w:p w:rsidR="00636353" w:rsidRPr="0011473F" w:rsidRDefault="00636353" w:rsidP="00636353">
      <w:pPr>
        <w:spacing w:line="260" w:lineRule="exact"/>
        <w:ind w:left="1463" w:right="648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редко и обычно является результатом рекомбинаций, происходящих при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попадании в одну клетку двух разных подтипов вирусов. В результате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шифта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полностью заменяется структура антигена и образуется 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новый</w:t>
      </w:r>
      <w:proofErr w:type="gramEnd"/>
    </w:p>
    <w:p w:rsidR="00636353" w:rsidRPr="0011473F" w:rsidRDefault="00636353" w:rsidP="00636353">
      <w:pPr>
        <w:tabs>
          <w:tab w:val="left" w:pos="1463"/>
          <w:tab w:val="left" w:pos="1207"/>
        </w:tabs>
        <w:spacing w:line="260" w:lineRule="exact"/>
        <w:ind w:left="923" w:right="648" w:firstLine="540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подтип вируса, который становится причиной пандемии. Считается, что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источником новых подтипов могут быть вирусы гриппа животных. </w:t>
      </w:r>
      <w:r w:rsidRPr="0011473F">
        <w:br/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  <w:t xml:space="preserve">Резистентность.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 окружающей среде устойчивость вирусов — средняя.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Вирусы гриппа чувствительны к высоким температурам (более 60 </w:t>
      </w:r>
      <w:proofErr w:type="spellStart"/>
      <w:r>
        <w:rPr>
          <w:rFonts w:ascii="Arial" w:hAnsi="Arial" w:cs="Arial"/>
          <w:color w:val="221E20"/>
          <w:spacing w:val="-2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), УФ-о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б-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лучению,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жирорастворителям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, но могут некоторое время сохраняться при низ-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120E40AB" wp14:editId="47D390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76" w:lineRule="exact"/>
        <w:ind w:left="1094"/>
      </w:pP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spacing w:before="58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ких температурах — в течение недели не погибают при температуре около 4 </w:t>
      </w:r>
      <w:proofErr w:type="spellStart"/>
      <w:proofErr w:type="gramStart"/>
      <w:r>
        <w:rPr>
          <w:rFonts w:ascii="Arial" w:hAnsi="Arial" w:cs="Arial"/>
          <w:color w:val="221E20"/>
          <w:spacing w:val="-5"/>
          <w:sz w:val="21"/>
          <w:szCs w:val="21"/>
        </w:rPr>
        <w:t>q</w:t>
      </w:r>
      <w:proofErr w:type="gram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.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Вирусы чувствительны к </w:t>
      </w:r>
      <w:proofErr w:type="gram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табельным</w:t>
      </w:r>
      <w:proofErr w:type="gram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дезинфектантам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Эпидемиология.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Грипп — антропоноз. Основной механизм передачи —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э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рогенный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путь — воздушно-капельный (при кашле,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чиханьи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разговоре). Также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возможна контактная передача (при переносе вирусов через инфицированные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руки или предметы на слизистую носа или конъюнктиву). Грипп —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высококо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тагиозное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заболевание и часто протекает в виде эпидемий и даже пандемий.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Люди очень восприимчивы к вирусам гриппа. Развитие эпидемии регулируется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формированием среди людей иммунной прослойки, т.е. постепенным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увелич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нием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числа переболевших и, следовательно, защищенных от данной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разновид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ности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вируса. Чаще и тяжелее болеют дети как не имеющие стойкого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прот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вогриппозного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иммунитета. Но смертность выше среди взрослых, особенно из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группы риска (пожилые люди, а также пациенты с ослабленной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резистентн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стью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др.). Вспышки инфекции легко возникают в замкнутых коллективах.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Наибольшее эпидемиологическое значение имеют вирусы гриппа А, так как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они поражают не только человека, но и животных (в том числе птиц) 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вызыв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ют не только эпидемии, но и пандемии с высокой смертностью. В ХХ в. наиболее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известны три пандемии гриппа. В 1918-1920 гг. возбудителем пандемии стал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вирус гриппа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(подтип </w:t>
      </w:r>
      <w:r>
        <w:rPr>
          <w:rFonts w:ascii="Arial" w:hAnsi="Arial" w:cs="Arial"/>
          <w:color w:val="221E20"/>
          <w:spacing w:val="-1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1</w:t>
      </w:r>
      <w:r>
        <w:rPr>
          <w:rFonts w:ascii="Arial" w:hAnsi="Arial" w:cs="Arial"/>
          <w:color w:val="221E20"/>
          <w:spacing w:val="-1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1). Грипп получил название «испанский». Во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этой тяжелейшей пандемии умерло более 20 млн человек. В 1957-1959 гг.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возбудителем пандемии также стал вирус гриппа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z w:val="21"/>
          <w:szCs w:val="21"/>
        </w:rPr>
        <w:t xml:space="preserve"> (подтип </w:t>
      </w:r>
      <w:r>
        <w:rPr>
          <w:rFonts w:ascii="Arial" w:hAnsi="Arial" w:cs="Arial"/>
          <w:color w:val="221E20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z w:val="21"/>
          <w:szCs w:val="21"/>
        </w:rPr>
        <w:t>2</w:t>
      </w:r>
      <w:r>
        <w:rPr>
          <w:rFonts w:ascii="Arial" w:hAnsi="Arial" w:cs="Arial"/>
          <w:color w:val="221E20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z w:val="21"/>
          <w:szCs w:val="21"/>
        </w:rPr>
        <w:t>2). Грипп п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лучил название «азиатский» (вирус впервые был выделен в Сингапуре). Болело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1,5-2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млрд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человек. В 1968-1970 гг. пандемическим штаммом стал вирус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грип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па</w:t>
      </w:r>
      <w:proofErr w:type="gram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подтипа </w:t>
      </w:r>
      <w:r>
        <w:rPr>
          <w:rFonts w:ascii="Arial" w:hAnsi="Arial" w:cs="Arial"/>
          <w:color w:val="221E20"/>
          <w:spacing w:val="2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3</w:t>
      </w:r>
      <w:r>
        <w:rPr>
          <w:rFonts w:ascii="Arial" w:hAnsi="Arial" w:cs="Arial"/>
          <w:color w:val="221E20"/>
          <w:spacing w:val="2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2. Грипп получил название «гонконгский» в соответствии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 местом первичного выделения вируса. Болело около 1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млрд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человек. В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риоды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между пандемиями почти ежегодно повторяются эпидемии, вызванные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вирусом гриппа А. Эпидемии гриппа В обычно происходят раз в 4-6 лет. В п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следние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годы в эпидемиологическом процессе одновременно участвуют вирусы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гриппа А (</w:t>
      </w:r>
      <w:r>
        <w:rPr>
          <w:rFonts w:ascii="Arial" w:hAnsi="Arial" w:cs="Arial"/>
          <w:color w:val="221E20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z w:val="21"/>
          <w:szCs w:val="21"/>
        </w:rPr>
        <w:t>3</w:t>
      </w:r>
      <w:r>
        <w:rPr>
          <w:rFonts w:ascii="Arial" w:hAnsi="Arial" w:cs="Arial"/>
          <w:color w:val="221E20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2 и </w:t>
      </w:r>
      <w:r>
        <w:rPr>
          <w:rFonts w:ascii="Arial" w:hAnsi="Arial" w:cs="Arial"/>
          <w:color w:val="221E20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z w:val="21"/>
          <w:szCs w:val="21"/>
        </w:rPr>
        <w:t>1</w:t>
      </w:r>
      <w:r>
        <w:rPr>
          <w:rFonts w:ascii="Arial" w:hAnsi="Arial" w:cs="Arial"/>
          <w:color w:val="221E20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1), а также вирус гриппа типа В. Поэтому именно такие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разновидности вирусов включены в состав современных вакцин для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профилак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тики гриппа.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Однако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несмотря на создание профилактических средств, грипп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относят к числу неуправляемых инфекций, поэтому так важна созданная ВОЗ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программа глобального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эпиднадзора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за гриппом, в которой участвует и Россия.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Патогенез.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 основном входные ворота инфекции — это верхние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дыхател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ь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ные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пути, но вирус может проникнуть сразу в альвеолы, что вызывает развитие 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первичной острой пневмонии. У пациентов из групп высокого риска именно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она — частая причина смерти. Первичная репродукция вирусов происходит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в клетках эпителия респираторного тракта. Инфицированные клетки начин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а-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ют вырабатывать интерферон, обладающий неспецифическим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противовирус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ным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действием. Развиваются воспаление, отек, набухание базальной мембраны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 происходит десквамация клеток поверхностного эпителия. Через поврежден-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эпителиальные барьеры вирус гриппа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проникает в кровоток и вызывает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1A4DEC35" wp14:editId="3A6B5E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87" w:lineRule="exact"/>
        <w:ind w:left="922"/>
      </w:pPr>
    </w:p>
    <w:p w:rsidR="00636353" w:rsidRPr="0011473F" w:rsidRDefault="00636353" w:rsidP="00636353">
      <w:pPr>
        <w:spacing w:before="56" w:line="260" w:lineRule="exact"/>
        <w:ind w:left="924" w:right="647"/>
        <w:jc w:val="both"/>
      </w:pP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виремию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Всасывание продуктов распада клеток также оказывает токсическое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и сенсибилизирующее действие на организм. Вирус активирует систему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прот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олиза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 повреждает эндотелий капилляров. Это повышает проницаемость сос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у-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дов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 серозных оболочек, что вызывает геморрагии и нарушение гемодинамики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 расстройствами микроциркуляции. При гриппе также развивается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транзито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ный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вторичный иммунодефицит, что предрасполагает к вторичным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бактериаль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ным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инфекциям.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Клиника.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 xml:space="preserve">Инкубационный период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длится 1-2 дня. Клинические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проявл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ния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сохраняются 3-7 дней. Реконвалесценция 7-10 дней. При гриппе А начало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болезни острое, у больного обычно наблюдается интоксикация (высокая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лихора</w:t>
      </w:r>
      <w:proofErr w:type="gram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д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ка с ознобом, суставные и мышечные боли, сильная головная боль). Вирус гриппа</w:t>
      </w:r>
      <w:proofErr w:type="gram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А</w:t>
      </w:r>
      <w:proofErr w:type="gram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—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нейротропен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, поэтому возможно развитие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нейротоксикоза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, в результате чего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может наступить смерть (чаще у детей). Развивается катар верхних дыхательных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путей («саднящий» сухой кашель, боли за грудиной, нарушение фонации, ринит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ринорея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). Характерен геморрагический синдром — кровоизлияния в кожу, с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е-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розные и слизистые оболочки и внутренние органы, повышенная кровоточивость.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Опасное осложнение — геморрагическая пневмония и отек легких. Редко и чаще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</w:rPr>
        <w:t xml:space="preserve">у детей бывает абдоминальный синдром (боли в животе, тошнота, рвота, диарея).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Осложнения при гриппе проявляются в виде бактериальной суперинфекции,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обычно вызванной пневмококками или золотистым стафилококком. Грипп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также может осложняться нарушениями функций нервной, сердечно-сосудистой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систем, печени и почек и др. Грипп В, как правило, протекает легче, чем грипп А,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и может сопровождаться такими симптомами, как конъюнктивит, глазная боль,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или фотофобия. Кроме того, вирус типа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</w:t>
      </w:r>
      <w:proofErr w:type="gram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не обладает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нейротропностью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. Грипп,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вызванный вирусами типа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С</w:t>
      </w:r>
      <w:proofErr w:type="gram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, протекает легко.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Иммунитет.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Во время заболевания в противовирусном ответе участвуют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факторы врожденного иммунитета, </w:t>
      </w:r>
      <w:r>
        <w:rPr>
          <w:rFonts w:ascii="Arial" w:hAnsi="Arial" w:cs="Arial"/>
          <w:color w:val="221E20"/>
          <w:spacing w:val="-4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-интерферон, специфические </w:t>
      </w:r>
      <w:proofErr w:type="spellStart"/>
      <w:r>
        <w:rPr>
          <w:rFonts w:ascii="Arial" w:hAnsi="Arial" w:cs="Arial"/>
          <w:color w:val="221E20"/>
          <w:spacing w:val="-4"/>
          <w:sz w:val="21"/>
          <w:szCs w:val="21"/>
        </w:rPr>
        <w:t>IgA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секр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тах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респираторного тракта, которые обеспечивают местный иммунитет. Проте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тивные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вируснейтрализующие штаммоспецифические сывороточные антитела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достигают максимального уровня через 2-3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нед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В ходе реконвалесценции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ва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ж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на роль клеточного иммунитета (</w:t>
      </w:r>
      <w:r>
        <w:rPr>
          <w:rFonts w:ascii="Arial" w:hAnsi="Arial" w:cs="Arial"/>
          <w:color w:val="221E20"/>
          <w:spacing w:val="-2"/>
          <w:sz w:val="21"/>
          <w:szCs w:val="21"/>
        </w:rPr>
        <w:t>NK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-клетки и специфические цитотоксические </w:t>
      </w:r>
      <w:r w:rsidRPr="0011473F">
        <w:br/>
      </w:r>
      <w:r>
        <w:rPr>
          <w:rFonts w:ascii="Arial" w:hAnsi="Arial" w:cs="Arial"/>
          <w:color w:val="221E20"/>
          <w:spacing w:val="-3"/>
          <w:sz w:val="21"/>
          <w:szCs w:val="21"/>
        </w:rPr>
        <w:t>T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-лимфоциты). Постинфекционный иммунитет достаточно длителен и прочен,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но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высокоспецифичен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Микробиологическая диагностика.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Диагноз «грипп» базируется на: 1) в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ы-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делении и идентификации вируса; 2) определении вирусных антигенов и/или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вирусной РНК в инфицированных клетках; 3) поиске вирусоспецифических ан-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тител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в сыворотке больного. Материал для исследования — носоглоточное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отд</w:t>
      </w:r>
      <w:proofErr w:type="gram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ляемое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, которое берут тампонами или отсасывают с задней стенки глотки и носа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в первые три дня болезни. Иногда исследуют мазки-отпечатки со слизистой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носа. Для определения антител исследуют парные сыворотки крови больного.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Экспресс-диагностика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Обнаруживают вирусные антигены в исследуемом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материале посредством РИФ (прямой и непрямой варианты) и ИФА. Можно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44033C43" wp14:editId="4B2BAA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76" w:lineRule="exact"/>
        <w:ind w:left="1094"/>
      </w:pP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spacing w:before="58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обнаружить в материале РНК вирусов при помощи ПЦР с обратной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транскри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цией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810" w:right="760" w:firstLine="283"/>
        <w:jc w:val="both"/>
      </w:pP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Вирусологический метод.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Культивировать вирусы гриппа можно в курином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эмбрионе, в культуре клеток (первичная культура клеток почек обезьян, клетки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почек собак, почек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макак-резус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т.п.) и в организме лабораторных животных.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Индикацию вирусов проводят в зависимости от лабораторной модели (по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г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бели, по клиническим и патоморфологическим изменениям, ЦПЭ, образованию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«бляшек», «цветной пробе», РГА 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гемадсорбции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). Идентифицируют вирусы по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антигенной структуре. Применяют РСК, РТГА, ИФА, РБН вирусов и др.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Серологический метод.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Диагноз ставят при четырехкратном увеличении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титра антител в парных сыворотках от больного, полученных с интервалом 10-</w:t>
      </w:r>
    </w:p>
    <w:p w:rsidR="00636353" w:rsidRPr="0011473F" w:rsidRDefault="00636353" w:rsidP="00636353">
      <w:pPr>
        <w:spacing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14 дней. Применяют РТГА, РСК, ИФА, РН вирусов. Метод чаще используют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для ретроспективной диагностики.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Лечение.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 большинстве случаев течение гриппа доброкачественное 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тр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бует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только симптоматического/патогенетического лечения (применяют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жа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ропонижающие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сосудосуживающие, антигистаминные препараты, витамины,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детоксикацию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иммуномодуляторы,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ангиопротекторы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ингибиторы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протеолиза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 т.д.).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Неспецифически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угнетает размножение вирусов </w:t>
      </w:r>
      <w:r>
        <w:rPr>
          <w:rFonts w:ascii="Arial" w:hAnsi="Arial" w:cs="Arial"/>
          <w:color w:val="221E20"/>
          <w:spacing w:val="-2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-интерферон,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преп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раты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которого применяют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интраназально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>. Можно применять индукторы э</w:t>
      </w:r>
      <w:proofErr w:type="gram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н-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догенного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интерферона. Для этиотропного лечения используют различные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противовирусные химиотерапевтические препараты, эффективность которых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проявляется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 первые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48 ч от начала заболевания. Ремантадин препятствует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только репродукции вирусов гриппа А, блокируя ионные каналы белка М2 и и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з-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менение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рН лизосом клетки-хозяина.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Арбидол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препарат, который действует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на вирусы гриппа типов А и В, нетоксичен, является иммуномодулятором и и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дуктором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эндогенного интерферона. Ингибиторы нейраминидазы (например,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озельтамивир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и др.) связываются со стабильными (консервативными)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учас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т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ками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нейраминидазы, одинаковыми у вируса гриппа всех типов. При тяжелых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формах гриппа можно применять также противогриппозный донорский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имм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у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ноглобулин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нормальный иммуноглобулин человека для внутривенного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вве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дения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. Если присоединяется бактериальная инфекция, назначают антибиотики.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Профилактика.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 Для  неспецифической  профилактики  гриппа  показаны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противоэпидемические мероприятия, ограничивающие распространение вир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у-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сов гриппа аэрогенно и контактно (изоляция больных, карантин в детских кол-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лективах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 лечебных учреждениях, дезинфекция белья и посуды, ношение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мар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левой повязки, тщательное мытье рук). Большое значение имеет повышение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общей сопротивляемости организма. Для неспецифической противовирусной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профилактики применяют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интраназально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препараты </w:t>
      </w:r>
      <w:r>
        <w:rPr>
          <w:rFonts w:ascii="Arial" w:hAnsi="Arial" w:cs="Arial"/>
          <w:color w:val="221E20"/>
          <w:spacing w:val="-3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-интерферона 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оксол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на (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интраназально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2 раза в день 0,25% мазь в течение 25 дней во время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эпиде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мии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гриппа). Для экстренной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химиопрофилактики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во время эпидемии гриппа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можно применять ингибиторы нейраминидазы, а также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арбидол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ремантадин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(в течение не менее 2-3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нед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.). Следует помнить, что действие ремантадина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огра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-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653DEFF3" wp14:editId="142B3B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87" w:lineRule="exact"/>
        <w:ind w:left="922"/>
      </w:pPr>
    </w:p>
    <w:p w:rsidR="00636353" w:rsidRPr="0011473F" w:rsidRDefault="00636353" w:rsidP="00636353">
      <w:pPr>
        <w:spacing w:line="260" w:lineRule="exact"/>
        <w:ind w:left="924"/>
      </w:pPr>
    </w:p>
    <w:p w:rsidR="00636353" w:rsidRPr="0011473F" w:rsidRDefault="00636353" w:rsidP="00636353">
      <w:pPr>
        <w:spacing w:before="56" w:line="260" w:lineRule="exact"/>
        <w:ind w:left="924" w:right="647"/>
        <w:jc w:val="both"/>
      </w:pP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ничено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типом вируса, а также то, что он может вызвать побочные эффекты (во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з-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буждение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ЦНС, желудочно-кишечные расстройства).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Специфическая плановая профилактика заключается в вакцинации.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Ва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к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цинирование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проводят не менее чем за месяц до начала эпидемического сезона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(октябрь-ноябрь). Оно 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рекомендовано</w:t>
      </w:r>
      <w:proofErr w:type="gram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прежде всего лицам из группы высокого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риска, персоналу лечебных учреждений и т.п. Для поддержания напряженного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иммунитета требуется ежегодная ревакцинация. Разработано несколько разно-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видностей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вакцин для профилактики гриппа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А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В, приготовленных на основе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штаммов,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прогностически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актуальных в данный эпидемиологический сезон.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Ва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цинные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штаммы обновляются раз в 2-3 года. В России разрешены к применению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следующие вакцины: живые аллантоисные (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интраназальная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), инактивированные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цельновирионные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(парентеральная-подкожная), химические (в том числе пол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мер-субъединичная), сплит-вакцины. Живые вакцины создают наиболее полн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ценный, в том числе местный, иммунитет. Однако они, а также инактивирова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цельновирионные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вакцины могут вызывать аллергию у лиц с повышенной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чувствительностью к куриному белку. Сплит-вакцины, т.е. высокоочищенные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«расщепленные», содержат полный набор вирусных антигенов, но из них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удал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липиды липопротеиновой оболочки, чтобы уменьшить пирогенный эффект.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Субвирионные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(«химические») вакцины содержат только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протективные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антиг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(НА и </w:t>
      </w:r>
      <w:r>
        <w:rPr>
          <w:rFonts w:ascii="Arial" w:hAnsi="Arial" w:cs="Arial"/>
          <w:color w:val="221E20"/>
          <w:spacing w:val="-2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А). Современные субъединичные вакцины нового поколения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обл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дают также иммуномодулирующим действием за счет полимеров-адъювантов.</w:t>
      </w:r>
    </w:p>
    <w:p w:rsidR="00636353" w:rsidRPr="0011473F" w:rsidRDefault="00636353" w:rsidP="00636353">
      <w:pPr>
        <w:spacing w:line="299" w:lineRule="exact"/>
        <w:ind w:left="924"/>
      </w:pPr>
    </w:p>
    <w:p w:rsidR="00636353" w:rsidRPr="0011473F" w:rsidRDefault="00636353" w:rsidP="00636353">
      <w:pPr>
        <w:spacing w:before="29" w:line="299" w:lineRule="exact"/>
        <w:ind w:left="924"/>
      </w:pP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 xml:space="preserve">16.1.7. </w:t>
      </w:r>
      <w:proofErr w:type="spellStart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Парамиксовирусы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 xml:space="preserve"> (семейство </w:t>
      </w:r>
      <w:proofErr w:type="spellStart"/>
      <w:r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</w:rPr>
        <w:t>Paramyxoviridae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)</w:t>
      </w:r>
    </w:p>
    <w:p w:rsidR="00636353" w:rsidRPr="0011473F" w:rsidRDefault="00636353" w:rsidP="00636353">
      <w:pPr>
        <w:spacing w:before="174" w:line="260" w:lineRule="exact"/>
        <w:ind w:left="924" w:right="647"/>
        <w:jc w:val="both"/>
      </w:pPr>
      <w:proofErr w:type="spellStart"/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Парамиксовирусы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(семейство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Paramyxoviridae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от лат.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para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около,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myxa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слизь) — семейство сложных РНК-содержащих вирусов. Включает два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подс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мейства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: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Paramyxovirinae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, в которое входят роды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Morbillivirus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Respirovirus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,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Rubu</w:t>
      </w:r>
      <w:proofErr w:type="spellEnd"/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-</w:t>
      </w:r>
      <w:r w:rsidRPr="0011473F">
        <w:br/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lavirus</w:t>
      </w:r>
      <w:proofErr w:type="spellEnd"/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>,</w:t>
      </w:r>
      <w:r w:rsidRPr="0011473F">
        <w:rPr>
          <w:rFonts w:ascii="Arial Bold Italic" w:hAnsi="Arial Bold Italic" w:cs="Arial Bold Italic"/>
          <w:i/>
          <w:color w:val="221E20"/>
          <w:spacing w:val="-7"/>
          <w:w w:val="97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Avulavirus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 xml:space="preserve">и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Henipavirus</w:t>
      </w:r>
      <w:proofErr w:type="spellEnd"/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 xml:space="preserve">;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Pneumovirinae</w:t>
      </w:r>
      <w:proofErr w:type="spellEnd"/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 xml:space="preserve">, которое включает роды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Pneumovirus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и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Metapneumovirus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(табл. 16.2)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В семейство входят респираторно-синцитиальный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вирус (РСВ), вирусы кори, паротита,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парагриппа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. Они передаются респирато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ным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механизмом. В 1998 г. были идентифицированы зоонозные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парамиксовир</w:t>
      </w:r>
      <w:proofErr w:type="gram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у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— вирусы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Хендра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Нипах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, вызвавшие эпидемические вспышки тяжелых эн-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цефалитов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у людей в странах Юго-Восточной Азии и Австралии. Экологически 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они связаны с летучими мышами, выделяющими вирус со слюной и мочой.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Болеют свиньи, собаки, кошки. В 2001 г. был открыт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метапневмовирус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челов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ка — один из ведущих возбудителей инфекций дыхательных путей детей первого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года жизни.</w:t>
      </w:r>
    </w:p>
    <w:p w:rsidR="00636353" w:rsidRPr="0011473F" w:rsidRDefault="00636353" w:rsidP="00636353">
      <w:pPr>
        <w:spacing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Структура.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Вирион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парамиксовирусов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имеет диаметр 150-200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нм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окружен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оболочкой с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гликопротеиновыми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шипами. Под оболочкой находится спирал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ь-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ный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нуклеокапсид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, состоящий из линейной однонитевой минус-РНК, связан-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ной с белками: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нуклеопротеином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(</w:t>
      </w:r>
      <w:r>
        <w:rPr>
          <w:rFonts w:ascii="Arial Bold" w:hAnsi="Arial Bold" w:cs="Arial Bold"/>
          <w:color w:val="221E20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), поддерживающим геномную структуру;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большим структурным протеином </w:t>
      </w:r>
      <w:r>
        <w:rPr>
          <w:rFonts w:ascii="Arial Bold" w:hAnsi="Arial Bold" w:cs="Arial Bold"/>
          <w:color w:val="221E20"/>
          <w:sz w:val="21"/>
          <w:szCs w:val="21"/>
        </w:rPr>
        <w:t>L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(транскриптазой) и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фосфопротеином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r>
        <w:rPr>
          <w:rFonts w:ascii="Arial Bold" w:hAnsi="Arial Bold" w:cs="Arial Bold"/>
          <w:color w:val="221E20"/>
          <w:sz w:val="21"/>
          <w:szCs w:val="21"/>
        </w:rPr>
        <w:t>P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59866D7E" wp14:editId="152364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76" w:lineRule="exact"/>
        <w:ind w:left="1094"/>
      </w:pPr>
    </w:p>
    <w:p w:rsidR="00636353" w:rsidRPr="0011473F" w:rsidRDefault="00636353" w:rsidP="00636353">
      <w:pPr>
        <w:tabs>
          <w:tab w:val="left" w:pos="7928"/>
        </w:tabs>
        <w:spacing w:before="175" w:line="276" w:lineRule="exact"/>
        <w:ind w:left="1094"/>
      </w:pP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spacing w:before="58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(компонентом полимеразного комплекса).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Нуклеокапсид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ассоциирован с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м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триксным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</w:t>
      </w:r>
      <w:r>
        <w:rPr>
          <w:rFonts w:ascii="Arial Bold" w:hAnsi="Arial Bold" w:cs="Arial Bold"/>
          <w:color w:val="221E20"/>
          <w:spacing w:val="-1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 белком, расположенным под оболочкой вириона. Оболочка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риона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содержит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гликопротеиновые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шипы: белок слияния (</w:t>
      </w:r>
      <w:r>
        <w:rPr>
          <w:rFonts w:ascii="Arial Bold" w:hAnsi="Arial Bold" w:cs="Arial Bold"/>
          <w:color w:val="221E20"/>
          <w:spacing w:val="-2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от англ.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fusion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),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который вызывает слияние мембран вируса и клетки; прикрепительные белки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(гемагглютинин-нейраминидаза {</w:t>
      </w:r>
      <w:r>
        <w:rPr>
          <w:rFonts w:ascii="Arial Bold" w:hAnsi="Arial Bold" w:cs="Arial Bold"/>
          <w:color w:val="221E20"/>
          <w:sz w:val="21"/>
          <w:szCs w:val="21"/>
        </w:rPr>
        <w:t>HN</w:t>
      </w:r>
      <w:r w:rsidRPr="0011473F">
        <w:rPr>
          <w:rFonts w:ascii="Arial" w:hAnsi="Arial" w:cs="Arial"/>
          <w:color w:val="221E20"/>
          <w:sz w:val="21"/>
          <w:szCs w:val="21"/>
        </w:rPr>
        <w:t>}, гемагглютинин {</w:t>
      </w:r>
      <w:r>
        <w:rPr>
          <w:rFonts w:ascii="Arial Bold" w:hAnsi="Arial Bold" w:cs="Arial Bold"/>
          <w:color w:val="221E20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z w:val="21"/>
          <w:szCs w:val="21"/>
        </w:rPr>
        <w:t>} и гликопротеин {</w:t>
      </w:r>
      <w:r>
        <w:rPr>
          <w:rFonts w:ascii="Arial Bold" w:hAnsi="Arial Bold" w:cs="Arial Bold"/>
          <w:color w:val="221E20"/>
          <w:sz w:val="21"/>
          <w:szCs w:val="21"/>
        </w:rPr>
        <w:t>G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}). </w:t>
      </w:r>
      <w:r w:rsidRPr="0011473F">
        <w:br/>
      </w:r>
      <w:r>
        <w:rPr>
          <w:rFonts w:ascii="Arial" w:hAnsi="Arial" w:cs="Arial"/>
          <w:color w:val="221E20"/>
          <w:spacing w:val="-4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-белок активизируется протеолитическим расщеплением с образованием </w:t>
      </w:r>
      <w:r>
        <w:rPr>
          <w:rFonts w:ascii="Arial" w:hAnsi="Arial" w:cs="Arial"/>
          <w:color w:val="221E20"/>
          <w:spacing w:val="-4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1-, </w:t>
      </w:r>
      <w:r w:rsidRPr="0011473F">
        <w:br/>
      </w:r>
      <w:r>
        <w:rPr>
          <w:rFonts w:ascii="Arial" w:hAnsi="Arial" w:cs="Arial"/>
          <w:color w:val="221E20"/>
          <w:spacing w:val="-4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2-гликопротеинов.</w:t>
      </w:r>
    </w:p>
    <w:p w:rsidR="00636353" w:rsidRDefault="00636353" w:rsidP="00636353">
      <w:pPr>
        <w:spacing w:before="96" w:line="241" w:lineRule="exact"/>
        <w:ind w:left="7122"/>
      </w:pP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Таблица 16.2</w:t>
      </w:r>
    </w:p>
    <w:p w:rsidR="00636353" w:rsidRDefault="00636353" w:rsidP="00636353">
      <w:pPr>
        <w:spacing w:before="19" w:line="241" w:lineRule="exact"/>
        <w:ind w:left="1865"/>
      </w:pPr>
      <w:r>
        <w:rPr>
          <w:rFonts w:ascii="Arial Bold" w:hAnsi="Arial Bold" w:cs="Arial Bold"/>
          <w:color w:val="221E20"/>
          <w:spacing w:val="-7"/>
          <w:w w:val="96"/>
          <w:sz w:val="21"/>
          <w:szCs w:val="21"/>
        </w:rPr>
        <w:t xml:space="preserve">Характеристика семейства </w:t>
      </w:r>
      <w:proofErr w:type="spellStart"/>
      <w:r>
        <w:rPr>
          <w:rFonts w:ascii="Arial Bold" w:hAnsi="Arial Bold" w:cs="Arial Bold"/>
          <w:color w:val="221E20"/>
          <w:spacing w:val="-7"/>
          <w:w w:val="96"/>
          <w:sz w:val="21"/>
          <w:szCs w:val="21"/>
        </w:rPr>
        <w:t>парамиксовирусов</w:t>
      </w:r>
      <w:proofErr w:type="spellEnd"/>
      <w:r>
        <w:rPr>
          <w:rFonts w:ascii="Arial Bold" w:hAnsi="Arial Bold" w:cs="Arial Bold"/>
          <w:color w:val="221E20"/>
          <w:spacing w:val="-7"/>
          <w:w w:val="96"/>
          <w:sz w:val="21"/>
          <w:szCs w:val="21"/>
        </w:rPr>
        <w:t xml:space="preserve"> человека</w:t>
      </w:r>
    </w:p>
    <w:p w:rsidR="00636353" w:rsidRDefault="00636353" w:rsidP="00636353">
      <w:pPr>
        <w:spacing w:line="110" w:lineRule="exact"/>
        <w:ind w:left="815"/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360"/>
        <w:gridCol w:w="2500"/>
        <w:gridCol w:w="2300"/>
      </w:tblGrid>
      <w:tr w:rsidR="00636353" w:rsidTr="00F724B1">
        <w:trPr>
          <w:trHeight w:hRule="exact" w:val="289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3" w:line="197" w:lineRule="exact"/>
              <w:ind w:left="89"/>
            </w:pPr>
            <w:r>
              <w:rPr>
                <w:rFonts w:ascii="Arial Bold" w:hAnsi="Arial Bold" w:cs="Arial Bold"/>
                <w:color w:val="221E20"/>
                <w:spacing w:val="-5"/>
                <w:sz w:val="17"/>
                <w:szCs w:val="17"/>
              </w:rPr>
              <w:t>Подсемейство</w:t>
            </w:r>
          </w:p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3" w:line="197" w:lineRule="exact"/>
              <w:ind w:left="517"/>
            </w:pPr>
            <w:r>
              <w:rPr>
                <w:rFonts w:ascii="Arial Bold" w:hAnsi="Arial Bold" w:cs="Arial Bold"/>
                <w:color w:val="221E20"/>
                <w:spacing w:val="-2"/>
                <w:sz w:val="17"/>
                <w:szCs w:val="17"/>
              </w:rPr>
              <w:t>Род</w:t>
            </w:r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3" w:line="197" w:lineRule="exact"/>
              <w:ind w:left="632"/>
            </w:pPr>
            <w:r>
              <w:rPr>
                <w:rFonts w:ascii="Arial Bold" w:hAnsi="Arial Bold" w:cs="Arial Bold"/>
                <w:color w:val="221E20"/>
                <w:spacing w:val="-5"/>
                <w:sz w:val="17"/>
                <w:szCs w:val="17"/>
              </w:rPr>
              <w:t>Представители</w:t>
            </w:r>
          </w:p>
        </w:tc>
        <w:tc>
          <w:tcPr>
            <w:tcW w:w="23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3" w:line="197" w:lineRule="exact"/>
              <w:ind w:left="418"/>
            </w:pPr>
            <w:r>
              <w:rPr>
                <w:rFonts w:ascii="Arial Bold" w:hAnsi="Arial Bold" w:cs="Arial Bold"/>
                <w:color w:val="221E20"/>
                <w:spacing w:val="-6"/>
                <w:sz w:val="17"/>
                <w:szCs w:val="17"/>
              </w:rPr>
              <w:t>Свойства вирусов</w:t>
            </w:r>
          </w:p>
        </w:tc>
      </w:tr>
      <w:tr w:rsidR="00636353" w:rsidTr="00F724B1">
        <w:trPr>
          <w:trHeight w:hRule="exact" w:val="290"/>
        </w:trPr>
        <w:tc>
          <w:tcPr>
            <w:tcW w:w="1364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Paramyxovirinae</w:t>
            </w:r>
            <w:proofErr w:type="spellEnd"/>
          </w:p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2"/>
                <w:sz w:val="17"/>
                <w:szCs w:val="17"/>
              </w:rPr>
              <w:t>Avulavirus</w:t>
            </w:r>
            <w:proofErr w:type="spellEnd"/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Вирус болезни </w:t>
            </w:r>
            <w:proofErr w:type="spellStart"/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Ньюкастла</w:t>
            </w:r>
            <w:proofErr w:type="spellEnd"/>
          </w:p>
        </w:tc>
        <w:tc>
          <w:tcPr>
            <w:tcW w:w="230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5" w:line="195" w:lineRule="exact"/>
              <w:ind w:left="54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Вирион содержит негатив-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proofErr w:type="spellStart"/>
            <w:r w:rsidRPr="0011473F">
              <w:rPr>
                <w:rFonts w:ascii="Arial" w:hAnsi="Arial" w:cs="Arial"/>
                <w:color w:val="221E20"/>
                <w:sz w:val="17"/>
                <w:szCs w:val="17"/>
              </w:rPr>
              <w:t>ный</w:t>
            </w:r>
            <w:proofErr w:type="spellEnd"/>
            <w:r w:rsidRPr="0011473F">
              <w:rPr>
                <w:rFonts w:ascii="Arial" w:hAnsi="Arial" w:cs="Arial"/>
                <w:color w:val="221E20"/>
                <w:sz w:val="17"/>
                <w:szCs w:val="17"/>
              </w:rPr>
              <w:t xml:space="preserve"> РНК-геном в спираль-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ном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нуклеокапсиде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, кото-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proofErr w:type="spellStart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рый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 </w:t>
            </w:r>
            <w:proofErr w:type="gramStart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окружен</w:t>
            </w:r>
            <w:proofErr w:type="gramEnd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 оболочкой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с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гликопротеиновыми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 ши-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proofErr w:type="spellStart"/>
            <w:proofErr w:type="gram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пами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— </w:t>
            </w: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F</w:t>
            </w: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и другими (</w:t>
            </w: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HN</w:t>
            </w: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—</w:t>
            </w:r>
            <w:proofErr w:type="gramEnd"/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вирусов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парагриппа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 и паро-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proofErr w:type="spellStart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тита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; 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H</w:t>
            </w: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 — вируса кори; 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G</w:t>
            </w: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 —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proofErr w:type="gramStart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РСВ).</w:t>
            </w:r>
            <w:proofErr w:type="gramEnd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 Репродукция и сбор-</w:t>
            </w:r>
          </w:p>
          <w:p w:rsidR="00636353" w:rsidRPr="0011473F" w:rsidRDefault="00636353" w:rsidP="00F724B1">
            <w:pPr>
              <w:spacing w:before="9" w:line="195" w:lineRule="exact"/>
              <w:ind w:left="54"/>
            </w:pP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ка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ирионов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 — в цитоплазме;</w:t>
            </w:r>
          </w:p>
          <w:p w:rsidR="00636353" w:rsidRDefault="00636353" w:rsidP="00F724B1">
            <w:pPr>
              <w:spacing w:before="9" w:line="195" w:lineRule="exact"/>
              <w:ind w:left="54"/>
            </w:pP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выход — почкованием</w:t>
            </w:r>
          </w:p>
        </w:tc>
      </w:tr>
      <w:tr w:rsidR="00636353" w:rsidTr="00F724B1">
        <w:trPr>
          <w:trHeight w:hRule="exact" w:val="290"/>
        </w:trPr>
        <w:tc>
          <w:tcPr>
            <w:tcW w:w="1364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4" w:line="195" w:lineRule="exact"/>
              <w:ind w:left="4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Henipavirus</w:t>
            </w:r>
            <w:proofErr w:type="spellEnd"/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4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Вирусы </w:t>
            </w:r>
            <w:proofErr w:type="spellStart"/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Хендра</w:t>
            </w:r>
            <w:proofErr w:type="spellEnd"/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Нипах</w:t>
            </w:r>
            <w:proofErr w:type="spellEnd"/>
          </w:p>
        </w:tc>
        <w:tc>
          <w:tcPr>
            <w:tcW w:w="230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Tr="00F724B1">
        <w:trPr>
          <w:trHeight w:hRule="exact" w:val="290"/>
        </w:trPr>
        <w:tc>
          <w:tcPr>
            <w:tcW w:w="1364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1"/>
                <w:sz w:val="17"/>
                <w:szCs w:val="17"/>
              </w:rPr>
              <w:t>Morbillivirus</w:t>
            </w:r>
            <w:proofErr w:type="spellEnd"/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Вирус кори (</w:t>
            </w: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measles</w:t>
            </w:r>
            <w:proofErr w:type="spellEnd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virus</w:t>
            </w:r>
            <w:proofErr w:type="spellEnd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)</w:t>
            </w:r>
          </w:p>
        </w:tc>
        <w:tc>
          <w:tcPr>
            <w:tcW w:w="230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Tr="00F724B1">
        <w:trPr>
          <w:trHeight w:hRule="exact" w:val="494"/>
        </w:trPr>
        <w:tc>
          <w:tcPr>
            <w:tcW w:w="1364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Respirovirus</w:t>
            </w:r>
            <w:proofErr w:type="spellEnd"/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Вирусы </w:t>
            </w:r>
            <w:proofErr w:type="spellStart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Сендай</w:t>
            </w:r>
            <w:proofErr w:type="spellEnd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парагриппа</w:t>
            </w:r>
            <w:proofErr w:type="spellEnd"/>
          </w:p>
          <w:p w:rsidR="00636353" w:rsidRDefault="00636353" w:rsidP="00F724B1">
            <w:pPr>
              <w:spacing w:before="9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6"/>
                <w:sz w:val="17"/>
                <w:szCs w:val="17"/>
              </w:rPr>
              <w:t>человека 1, 3</w:t>
            </w:r>
          </w:p>
        </w:tc>
        <w:tc>
          <w:tcPr>
            <w:tcW w:w="230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Tr="00F724B1">
        <w:trPr>
          <w:trHeight w:hRule="exact" w:val="698"/>
        </w:trPr>
        <w:tc>
          <w:tcPr>
            <w:tcW w:w="1364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4" w:line="195" w:lineRule="exact"/>
              <w:ind w:left="4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Rubulavirus</w:t>
            </w:r>
            <w:proofErr w:type="spellEnd"/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4" w:line="195" w:lineRule="exact"/>
              <w:ind w:left="59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Вирус </w:t>
            </w:r>
            <w:proofErr w:type="gram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эпидемического</w:t>
            </w:r>
            <w:proofErr w:type="gram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паро-</w:t>
            </w:r>
          </w:p>
          <w:p w:rsidR="00636353" w:rsidRPr="0011473F" w:rsidRDefault="00636353" w:rsidP="00F724B1">
            <w:pPr>
              <w:spacing w:before="9" w:line="195" w:lineRule="exact"/>
              <w:ind w:left="59"/>
            </w:pPr>
            <w:proofErr w:type="spellStart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тита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,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парагриппа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 человека 2,</w:t>
            </w:r>
          </w:p>
          <w:p w:rsidR="00636353" w:rsidRDefault="00636353" w:rsidP="00F724B1">
            <w:pPr>
              <w:spacing w:before="9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>4a и 4b</w:t>
            </w:r>
          </w:p>
        </w:tc>
        <w:tc>
          <w:tcPr>
            <w:tcW w:w="230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RPr="00034108" w:rsidTr="00F724B1">
        <w:trPr>
          <w:trHeight w:hRule="exact" w:val="494"/>
        </w:trPr>
        <w:tc>
          <w:tcPr>
            <w:tcW w:w="1364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Pneumovirinae</w:t>
            </w:r>
            <w:proofErr w:type="spellEnd"/>
          </w:p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8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  <w:t>Pneumovirus</w:t>
            </w:r>
            <w:proofErr w:type="spellEnd"/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5" w:line="195" w:lineRule="exact"/>
              <w:ind w:left="59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Респираторно-синцитиальный</w:t>
            </w:r>
          </w:p>
          <w:p w:rsidR="00636353" w:rsidRPr="0011473F" w:rsidRDefault="00636353" w:rsidP="00F724B1">
            <w:pPr>
              <w:spacing w:before="9" w:line="195" w:lineRule="exact"/>
              <w:ind w:left="59"/>
            </w:pPr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вирус человека (РСВ)</w:t>
            </w:r>
          </w:p>
        </w:tc>
        <w:tc>
          <w:tcPr>
            <w:tcW w:w="230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/>
        </w:tc>
      </w:tr>
      <w:tr w:rsidR="00636353" w:rsidTr="00F724B1">
        <w:trPr>
          <w:trHeight w:hRule="exact" w:val="494"/>
        </w:trPr>
        <w:tc>
          <w:tcPr>
            <w:tcW w:w="1364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/>
        </w:tc>
        <w:tc>
          <w:tcPr>
            <w:tcW w:w="13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</w:rPr>
              <w:t>Metapneumovrus</w:t>
            </w:r>
            <w:proofErr w:type="spellEnd"/>
          </w:p>
        </w:tc>
        <w:tc>
          <w:tcPr>
            <w:tcW w:w="25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9"/>
            </w:pPr>
            <w:proofErr w:type="spellStart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Метапневмовирусы</w:t>
            </w:r>
            <w:proofErr w:type="spellEnd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 человека</w:t>
            </w:r>
          </w:p>
          <w:p w:rsidR="00636353" w:rsidRDefault="00636353" w:rsidP="00F724B1">
            <w:pPr>
              <w:spacing w:before="9" w:line="195" w:lineRule="exact"/>
              <w:ind w:left="59"/>
            </w:pPr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>и птиц</w:t>
            </w:r>
          </w:p>
        </w:tc>
        <w:tc>
          <w:tcPr>
            <w:tcW w:w="230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</w:tbl>
    <w:p w:rsidR="00636353" w:rsidRDefault="00636353" w:rsidP="00636353">
      <w:pPr>
        <w:spacing w:line="204" w:lineRule="exact"/>
        <w:ind w:left="810"/>
      </w:pPr>
    </w:p>
    <w:p w:rsidR="00636353" w:rsidRPr="0011473F" w:rsidRDefault="00636353" w:rsidP="00636353">
      <w:pPr>
        <w:spacing w:before="21" w:line="204" w:lineRule="exact"/>
        <w:ind w:left="810" w:right="793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17"/>
          <w:szCs w:val="17"/>
        </w:rPr>
        <w:t xml:space="preserve">Репродукция </w:t>
      </w:r>
      <w:proofErr w:type="spellStart"/>
      <w:r w:rsidRPr="0011473F">
        <w:rPr>
          <w:rFonts w:ascii="Arial" w:hAnsi="Arial" w:cs="Arial"/>
          <w:color w:val="221E20"/>
          <w:spacing w:val="1"/>
          <w:sz w:val="17"/>
          <w:szCs w:val="17"/>
        </w:rPr>
        <w:t>парамиксовирусов</w:t>
      </w:r>
      <w:proofErr w:type="spellEnd"/>
      <w:r w:rsidRPr="0011473F">
        <w:rPr>
          <w:rFonts w:ascii="Arial" w:hAnsi="Arial" w:cs="Arial"/>
          <w:color w:val="221E20"/>
          <w:spacing w:val="1"/>
          <w:sz w:val="17"/>
          <w:szCs w:val="17"/>
        </w:rPr>
        <w:t xml:space="preserve"> инициируется связыванием </w:t>
      </w:r>
      <w:r>
        <w:rPr>
          <w:rFonts w:ascii="Arial Bold" w:hAnsi="Arial Bold" w:cs="Arial Bold"/>
          <w:color w:val="221E20"/>
          <w:spacing w:val="1"/>
          <w:sz w:val="17"/>
          <w:szCs w:val="17"/>
        </w:rPr>
        <w:t>HN</w:t>
      </w:r>
      <w:r w:rsidRPr="0011473F">
        <w:rPr>
          <w:rFonts w:ascii="Arial Bold" w:hAnsi="Arial Bold" w:cs="Arial Bold"/>
          <w:color w:val="221E20"/>
          <w:spacing w:val="1"/>
          <w:sz w:val="17"/>
          <w:szCs w:val="17"/>
        </w:rPr>
        <w:t>-</w:t>
      </w:r>
      <w:r w:rsidRPr="0011473F">
        <w:rPr>
          <w:rFonts w:ascii="Arial" w:hAnsi="Arial" w:cs="Arial"/>
          <w:color w:val="221E20"/>
          <w:spacing w:val="1"/>
          <w:sz w:val="17"/>
          <w:szCs w:val="17"/>
        </w:rPr>
        <w:t xml:space="preserve">, </w:t>
      </w:r>
      <w:r>
        <w:rPr>
          <w:rFonts w:ascii="Arial Bold" w:hAnsi="Arial Bold" w:cs="Arial Bold"/>
          <w:color w:val="221E20"/>
          <w:spacing w:val="1"/>
          <w:sz w:val="17"/>
          <w:szCs w:val="17"/>
        </w:rPr>
        <w:t>H</w:t>
      </w:r>
      <w:r w:rsidRPr="0011473F">
        <w:rPr>
          <w:rFonts w:ascii="Arial Bold" w:hAnsi="Arial Bold" w:cs="Arial Bold"/>
          <w:color w:val="221E20"/>
          <w:spacing w:val="1"/>
          <w:sz w:val="17"/>
          <w:szCs w:val="17"/>
        </w:rPr>
        <w:t xml:space="preserve">- </w:t>
      </w:r>
      <w:r w:rsidRPr="0011473F">
        <w:rPr>
          <w:rFonts w:ascii="Arial" w:hAnsi="Arial" w:cs="Arial"/>
          <w:color w:val="221E20"/>
          <w:spacing w:val="1"/>
          <w:sz w:val="17"/>
          <w:szCs w:val="17"/>
        </w:rPr>
        <w:t>или</w:t>
      </w:r>
      <w:r w:rsidRPr="0011473F">
        <w:rPr>
          <w:rFonts w:ascii="Arial Bold" w:hAnsi="Arial Bold" w:cs="Arial Bold"/>
          <w:color w:val="221E20"/>
          <w:spacing w:val="1"/>
          <w:sz w:val="17"/>
          <w:szCs w:val="17"/>
        </w:rPr>
        <w:t xml:space="preserve"> </w:t>
      </w:r>
      <w:r>
        <w:rPr>
          <w:rFonts w:ascii="Arial Bold" w:hAnsi="Arial Bold" w:cs="Arial Bold"/>
          <w:color w:val="221E20"/>
          <w:spacing w:val="1"/>
          <w:sz w:val="17"/>
          <w:szCs w:val="17"/>
        </w:rPr>
        <w:t>G</w:t>
      </w:r>
      <w:r w:rsidRPr="0011473F">
        <w:rPr>
          <w:rFonts w:ascii="Arial Bold" w:hAnsi="Arial Bold" w:cs="Arial Bold"/>
          <w:color w:val="221E20"/>
          <w:spacing w:val="1"/>
          <w:sz w:val="17"/>
          <w:szCs w:val="17"/>
        </w:rPr>
        <w:t>-белка</w:t>
      </w:r>
      <w:r w:rsidRPr="0011473F">
        <w:rPr>
          <w:rFonts w:ascii="Arial" w:hAnsi="Arial" w:cs="Arial"/>
          <w:color w:val="221E20"/>
          <w:spacing w:val="1"/>
          <w:sz w:val="17"/>
          <w:szCs w:val="17"/>
        </w:rPr>
        <w:t xml:space="preserve"> на об</w:t>
      </w:r>
      <w:proofErr w:type="gramStart"/>
      <w:r w:rsidRPr="0011473F">
        <w:rPr>
          <w:rFonts w:ascii="Arial" w:hAnsi="Arial" w:cs="Arial"/>
          <w:color w:val="221E20"/>
          <w:spacing w:val="1"/>
          <w:sz w:val="17"/>
          <w:szCs w:val="17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лочке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вириона с </w:t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сиаловой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кислотой на поверхности клетки.</w:t>
      </w:r>
      <w:r w:rsidRPr="0011473F">
        <w:rPr>
          <w:rFonts w:ascii="Arial Bold" w:hAnsi="Arial Bold" w:cs="Arial Bold"/>
          <w:color w:val="221E20"/>
          <w:spacing w:val="-1"/>
          <w:sz w:val="17"/>
          <w:szCs w:val="17"/>
        </w:rPr>
        <w:t xml:space="preserve"> </w:t>
      </w:r>
      <w:r>
        <w:rPr>
          <w:rFonts w:ascii="Arial Bold" w:hAnsi="Arial Bold" w:cs="Arial Bold"/>
          <w:color w:val="221E20"/>
          <w:spacing w:val="-1"/>
          <w:sz w:val="17"/>
          <w:szCs w:val="17"/>
        </w:rPr>
        <w:t>F</w:t>
      </w:r>
      <w:r w:rsidRPr="0011473F">
        <w:rPr>
          <w:rFonts w:ascii="Arial Bold" w:hAnsi="Arial Bold" w:cs="Arial Bold"/>
          <w:color w:val="221E20"/>
          <w:spacing w:val="-1"/>
          <w:sz w:val="17"/>
          <w:szCs w:val="17"/>
        </w:rPr>
        <w:t>-белок</w:t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обеспечивает слияние об</w:t>
      </w:r>
      <w:proofErr w:type="gram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лочки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вируса с плазматической мембраной клетки. </w:t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Парамиксовирусы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индуцируют слияние </w:t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кл</w:t>
      </w:r>
      <w:proofErr w:type="gram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е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ток, образуя </w:t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поликарионы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— синцитий. Вирус </w:t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Сендай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мышей (с </w:t>
      </w:r>
      <w:proofErr w:type="gram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расщепленным</w:t>
      </w:r>
      <w:proofErr w:type="gram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</w:t>
      </w:r>
      <w:r>
        <w:rPr>
          <w:rFonts w:ascii="Arial" w:hAnsi="Arial" w:cs="Arial"/>
          <w:color w:val="221E20"/>
          <w:spacing w:val="-1"/>
          <w:sz w:val="17"/>
          <w:szCs w:val="17"/>
        </w:rPr>
        <w:t>F</w:t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-белком) часто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используют для слияния клеток при получении клеточных гибридов. Репликация генома сходна </w:t>
      </w:r>
      <w:r w:rsidRPr="0011473F">
        <w:br/>
      </w:r>
      <w:r w:rsidRPr="0011473F">
        <w:rPr>
          <w:rFonts w:ascii="Arial" w:hAnsi="Arial" w:cs="Arial"/>
          <w:color w:val="221E20"/>
          <w:sz w:val="17"/>
          <w:szCs w:val="17"/>
        </w:rPr>
        <w:t xml:space="preserve">с репликацией минус-РНК-геномных вирусов (например, вируса бешенства): РНК-полимераза </w:t>
      </w:r>
      <w:r w:rsidRPr="0011473F">
        <w:br/>
      </w:r>
      <w:r w:rsidRPr="0011473F">
        <w:rPr>
          <w:rFonts w:ascii="Arial" w:hAnsi="Arial" w:cs="Arial"/>
          <w:color w:val="221E20"/>
          <w:sz w:val="17"/>
          <w:szCs w:val="17"/>
        </w:rPr>
        <w:t xml:space="preserve">вносится в клетку с </w:t>
      </w:r>
      <w:proofErr w:type="spellStart"/>
      <w:r w:rsidRPr="0011473F">
        <w:rPr>
          <w:rFonts w:ascii="Arial" w:hAnsi="Arial" w:cs="Arial"/>
          <w:color w:val="221E20"/>
          <w:sz w:val="17"/>
          <w:szCs w:val="17"/>
        </w:rPr>
        <w:t>нуклеокапсидом</w:t>
      </w:r>
      <w:proofErr w:type="spellEnd"/>
      <w:r w:rsidRPr="0011473F">
        <w:rPr>
          <w:rFonts w:ascii="Arial" w:hAnsi="Arial" w:cs="Arial"/>
          <w:color w:val="221E20"/>
          <w:sz w:val="17"/>
          <w:szCs w:val="17"/>
        </w:rPr>
        <w:t xml:space="preserve"> вируса. Транскрипция, синтез белка и репликация генома </w:t>
      </w:r>
      <w:r w:rsidRPr="0011473F">
        <w:br/>
      </w:r>
      <w:r w:rsidRPr="0011473F">
        <w:rPr>
          <w:rFonts w:ascii="Arial" w:hAnsi="Arial" w:cs="Arial"/>
          <w:color w:val="221E20"/>
          <w:sz w:val="17"/>
          <w:szCs w:val="17"/>
        </w:rPr>
        <w:t xml:space="preserve">происходят в цитоплазме клетки хозяина. Геном транскрибируется в отдельные </w:t>
      </w:r>
      <w:proofErr w:type="spellStart"/>
      <w:r w:rsidRPr="0011473F">
        <w:rPr>
          <w:rFonts w:ascii="Arial" w:hAnsi="Arial" w:cs="Arial"/>
          <w:color w:val="221E20"/>
          <w:sz w:val="17"/>
          <w:szCs w:val="17"/>
        </w:rPr>
        <w:t>иРНК</w:t>
      </w:r>
      <w:proofErr w:type="spellEnd"/>
      <w:r w:rsidRPr="0011473F">
        <w:rPr>
          <w:rFonts w:ascii="Arial" w:hAnsi="Arial" w:cs="Arial"/>
          <w:color w:val="221E20"/>
          <w:sz w:val="17"/>
          <w:szCs w:val="17"/>
        </w:rPr>
        <w:t xml:space="preserve"> и полн</w:t>
      </w:r>
      <w:proofErr w:type="gramStart"/>
      <w:r w:rsidRPr="0011473F">
        <w:rPr>
          <w:rFonts w:ascii="Arial" w:hAnsi="Arial" w:cs="Arial"/>
          <w:color w:val="221E20"/>
          <w:sz w:val="17"/>
          <w:szCs w:val="17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ценную плюс-матрицу для геномной РНК. Новые геномы взаимодействуют с </w:t>
      </w:r>
      <w:r>
        <w:rPr>
          <w:rFonts w:ascii="Arial" w:hAnsi="Arial" w:cs="Arial"/>
          <w:color w:val="221E20"/>
          <w:spacing w:val="-1"/>
          <w:sz w:val="17"/>
          <w:szCs w:val="17"/>
        </w:rPr>
        <w:t>L</w:t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-, </w:t>
      </w:r>
      <w:r>
        <w:rPr>
          <w:rFonts w:ascii="Arial" w:hAnsi="Arial" w:cs="Arial"/>
          <w:color w:val="221E20"/>
          <w:spacing w:val="-1"/>
          <w:sz w:val="17"/>
          <w:szCs w:val="17"/>
        </w:rPr>
        <w:t>P</w:t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- и </w:t>
      </w:r>
      <w:r>
        <w:rPr>
          <w:rFonts w:ascii="Arial" w:hAnsi="Arial" w:cs="Arial"/>
          <w:color w:val="221E20"/>
          <w:spacing w:val="-1"/>
          <w:sz w:val="17"/>
          <w:szCs w:val="17"/>
        </w:rPr>
        <w:t>N</w:t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-белками,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образуя </w:t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нуклеокапсиды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, которые связываются с М-белком и окружаются оболочкой из </w:t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модиф</w:t>
      </w:r>
      <w:proofErr w:type="gram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и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17"/>
          <w:szCs w:val="17"/>
        </w:rPr>
        <w:t>цированной</w:t>
      </w:r>
      <w:proofErr w:type="spellEnd"/>
      <w:r w:rsidRPr="0011473F">
        <w:rPr>
          <w:rFonts w:ascii="Arial" w:hAnsi="Arial" w:cs="Arial"/>
          <w:color w:val="221E20"/>
          <w:spacing w:val="-2"/>
          <w:sz w:val="17"/>
          <w:szCs w:val="17"/>
        </w:rPr>
        <w:t xml:space="preserve"> плазмолеммы клетки. Вирионы выходят из клетки почкованием (см. рис. 3.9).</w:t>
      </w: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spacing w:before="1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Резистентность.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Парамиксовирусы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относятся к наименее устойчивым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русам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Они чувствительны к высокой температуре (50 </w:t>
      </w:r>
      <w:proofErr w:type="spellStart"/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), детергентам,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дези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фицирующим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веществам и другим факторам. Но отмечается большая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устойч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вость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к низким температурам.</w:t>
      </w:r>
    </w:p>
    <w:p w:rsidR="00636353" w:rsidRPr="0011473F" w:rsidRDefault="00636353" w:rsidP="00636353">
      <w:pPr>
        <w:spacing w:before="207" w:line="276" w:lineRule="exact"/>
        <w:ind w:left="810"/>
      </w:pPr>
      <w:r w:rsidRPr="0011473F">
        <w:rPr>
          <w:rFonts w:ascii="Arial" w:hAnsi="Arial" w:cs="Arial"/>
          <w:b/>
          <w:color w:val="25237B"/>
          <w:spacing w:val="-7"/>
          <w:w w:val="93"/>
        </w:rPr>
        <w:t xml:space="preserve">16.1.7.1. Вирусы </w:t>
      </w:r>
      <w:proofErr w:type="spellStart"/>
      <w:r w:rsidRPr="0011473F">
        <w:rPr>
          <w:rFonts w:ascii="Arial" w:hAnsi="Arial" w:cs="Arial"/>
          <w:b/>
          <w:color w:val="25237B"/>
          <w:spacing w:val="-7"/>
          <w:w w:val="93"/>
        </w:rPr>
        <w:t>парагриппа</w:t>
      </w:r>
      <w:proofErr w:type="spellEnd"/>
    </w:p>
    <w:p w:rsidR="00636353" w:rsidRPr="0011473F" w:rsidRDefault="00636353" w:rsidP="00636353">
      <w:pPr>
        <w:spacing w:line="260" w:lineRule="exact"/>
        <w:ind w:left="1094"/>
      </w:pPr>
    </w:p>
    <w:p w:rsidR="00636353" w:rsidRPr="0011473F" w:rsidRDefault="00636353" w:rsidP="00636353">
      <w:pPr>
        <w:spacing w:before="18" w:line="260" w:lineRule="exact"/>
        <w:ind w:left="1094" w:right="1044"/>
        <w:jc w:val="both"/>
      </w:pPr>
      <w:proofErr w:type="spellStart"/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Парагрипп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острая инфекционная болезнь, характеризующаяся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пре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мущественным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поражением верхних дыхательных путей, в основном гор-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1DB6AB5C" wp14:editId="03D8B1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87" w:lineRule="exact"/>
        <w:ind w:left="922"/>
      </w:pPr>
    </w:p>
    <w:p w:rsidR="00636353" w:rsidRPr="0011473F" w:rsidRDefault="00636353" w:rsidP="00636353">
      <w:pPr>
        <w:spacing w:line="260" w:lineRule="exact"/>
        <w:ind w:left="1207"/>
      </w:pPr>
    </w:p>
    <w:p w:rsidR="00636353" w:rsidRPr="0011473F" w:rsidRDefault="00636353" w:rsidP="00636353">
      <w:pPr>
        <w:spacing w:before="56" w:line="260" w:lineRule="exact"/>
        <w:ind w:left="1207" w:right="931"/>
        <w:jc w:val="both"/>
      </w:pP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тани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, и умеренной интоксикацией; развиваются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ларинготрахеобронхит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 пневмония.</w:t>
      </w:r>
    </w:p>
    <w:p w:rsidR="00636353" w:rsidRPr="0011473F" w:rsidRDefault="00636353" w:rsidP="00636353">
      <w:pPr>
        <w:spacing w:line="260" w:lineRule="exact"/>
        <w:ind w:left="923"/>
      </w:pPr>
    </w:p>
    <w:p w:rsidR="00636353" w:rsidRPr="0011473F" w:rsidRDefault="00636353" w:rsidP="00636353">
      <w:pPr>
        <w:spacing w:before="2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Таксономия.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Возбудители относятся к РНК-содержащим вирусам семе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й-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ства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Paramyxoviridae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Вирусы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парагриппа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человека серотипов 1 и 3 относятся к роду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Respirovirus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, а серотипов 2, 4</w:t>
      </w:r>
      <w:r>
        <w:rPr>
          <w:rFonts w:ascii="Arial" w:hAnsi="Arial" w:cs="Arial"/>
          <w:color w:val="221E20"/>
          <w:spacing w:val="-2"/>
          <w:sz w:val="21"/>
          <w:szCs w:val="21"/>
        </w:rPr>
        <w:t>a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4</w:t>
      </w:r>
      <w:r>
        <w:rPr>
          <w:rFonts w:ascii="Arial" w:hAnsi="Arial" w:cs="Arial"/>
          <w:color w:val="221E20"/>
          <w:spacing w:val="-2"/>
          <w:sz w:val="21"/>
          <w:szCs w:val="21"/>
        </w:rPr>
        <w:t>b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к роду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Rubulavirus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. Вирусы пар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гриппа человека были открыты в 1956 г. Р.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Ченоком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Структура и антигенные свойства.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По своей структуре вирусы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парагриппа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человека не отличаются от других представителей семейства. Они также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соде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жат однонитевую,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нефрагментированную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минус-РНК, кодирующую семь бел-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ков. Оболочка имеет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гликопротеиновые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шипы (гемагглютинин-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нейраминид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за — </w:t>
      </w:r>
      <w:r>
        <w:rPr>
          <w:rFonts w:ascii="Arial" w:hAnsi="Arial" w:cs="Arial"/>
          <w:color w:val="221E20"/>
          <w:spacing w:val="-1"/>
          <w:sz w:val="21"/>
          <w:szCs w:val="21"/>
        </w:rPr>
        <w:t>HN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</w:t>
      </w:r>
      <w:r>
        <w:rPr>
          <w:rFonts w:ascii="Arial" w:hAnsi="Arial" w:cs="Arial"/>
          <w:color w:val="221E20"/>
          <w:spacing w:val="-1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Нуклеокапсид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является внутренним антигеном и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ассоциирован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 матриксным (</w:t>
      </w:r>
      <w:r>
        <w:rPr>
          <w:rFonts w:ascii="Arial Bold" w:hAnsi="Arial Bold" w:cs="Arial Bold"/>
          <w:color w:val="221E20"/>
          <w:spacing w:val="-2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) белком.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Гликопротеиновые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шипы — поверхностные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антиг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. По антигенам вирусных белков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>
        <w:rPr>
          <w:rFonts w:ascii="Arial" w:hAnsi="Arial" w:cs="Arial"/>
          <w:color w:val="221E20"/>
          <w:spacing w:val="-2"/>
          <w:sz w:val="21"/>
          <w:szCs w:val="21"/>
        </w:rPr>
        <w:t>HN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2"/>
          <w:sz w:val="21"/>
          <w:szCs w:val="21"/>
        </w:rPr>
        <w:t>NP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2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различают четыре основных с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ротипа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вирусов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парагриппа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: ВПГЧ-1, ВПГЧ-2, ВПГЧ-3, ВПГЧ-4. Серотипы 1, 2,</w:t>
      </w:r>
    </w:p>
    <w:p w:rsidR="00636353" w:rsidRPr="0011473F" w:rsidRDefault="00636353" w:rsidP="00636353">
      <w:pPr>
        <w:spacing w:line="260" w:lineRule="exact"/>
        <w:ind w:left="923" w:right="648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3 перекрестно реагируют с антителами к вирусу паротита. У ВПГЧ-1, ВПГЧ-2,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ВПГЧ-3 имеются общие антигены с вирусом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эпидемического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паратита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Гема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г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глютинин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имеется у всех серотипов, но он отличается по спектру действия: </w:t>
      </w:r>
      <w:r w:rsidRPr="0011473F">
        <w:rPr>
          <w:rFonts w:ascii="Arial" w:hAnsi="Arial" w:cs="Arial"/>
          <w:color w:val="221E20"/>
          <w:w w:val="102"/>
          <w:sz w:val="21"/>
          <w:szCs w:val="21"/>
        </w:rPr>
        <w:t xml:space="preserve">ВПГЧ-1 и ВПГЧ-2 склеивают разные эритроциты (человека, кур, морской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свинки и др.); ВПГЧ-3 не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агглютинирует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эритроциты кур; ВПГЧ-4 склеивает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только эритроциты морской свинки.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Культивирование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вирусов производят в основном на первичных культурах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клеток.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Резистентность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вирусов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парагриппа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человека такая же, как у других пре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ставителей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семейства.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Эпидемиология.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Источник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парагриппа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— больные люди. Заражение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прои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ходит через дыхательный тракт. Основной путь передачи — воздушно-капел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ь-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ный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, но возможен также и контактно-бытовой путь. Заболевание широко ра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пространено (чаще от больных выделяют ВПГЧ-1, ВПГЧ-2 и ВПГЧ-3) и очень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контагиозно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. Почти у всех взрослых обнаруживают антитела к вирусам пар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гриппа. Сезонность в возникновении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парагриппа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не отмечается.</w:t>
      </w:r>
    </w:p>
    <w:p w:rsidR="00636353" w:rsidRPr="0011473F" w:rsidRDefault="00636353" w:rsidP="00636353">
      <w:pPr>
        <w:spacing w:line="260" w:lineRule="exact"/>
        <w:ind w:left="924" w:right="646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Патогенез.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Входные ворота инфекции — верхние дыхательные пути. ВПГЧ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адсорбируются на клетках слизистой оболочки верхних дыхательных путей, вн</w:t>
      </w:r>
      <w:proofErr w:type="gram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е-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дряются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 них и размножаются, вызывая гибель клеток. Патологический пр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цесс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быстро спускается в нижние отделы респираторного тракта, вызывая здесь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воспаление. ВПГЧ-1 и ВПГЧ-2 служат самой частой причиной крупа (острого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ларинготрахеобронхита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у детей). ВПГЧ-3 вызывает очаговую пневмонию.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Им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ет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место непродолжительная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вирусемия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Продукты распада погибших клеток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и вирусов вызывают интоксикацию организма. Вирусы вызывают вторичный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иммунодефицит, способствующий развитию бактериальных осложнений.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Клиника.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3-6 дней. Повышается температура, п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являются слабость, насморк, боль в горле, кашель, т.е. специфические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симпто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2B0C33C2" wp14:editId="0E2A67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76" w:lineRule="exact"/>
        <w:ind w:left="1094"/>
      </w:pP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tabs>
          <w:tab w:val="left" w:pos="1094"/>
        </w:tabs>
        <w:spacing w:before="58" w:line="260" w:lineRule="exact"/>
        <w:ind w:left="810" w:right="761"/>
      </w:pP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мы отсутствуют. При тяжелых формах у детей возможно развитие крупа и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пне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монии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У взрослых заболевание обычно протекает как ларингит. </w:t>
      </w:r>
      <w:r w:rsidRPr="0011473F">
        <w:br/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Иммунитет.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Иммунитет после перенесенного заболевания непрочный и н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е-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продолжительный. И хотя он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типоспецифичен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, возможны реинфекции теми же типами.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Микробиологическая диагностика.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От больного берут слизь или смыв из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дыхательных путей, мокроту. Применяют 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вирусологический метод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на культуре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клеток. Индикацию проводят по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цитопатическому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действию вирусов, РГА, но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самым важным критерием является феномен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гемадсорбции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наиболее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выр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женный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у ВПГЧ-1, -2, -3 (раньше эти вирусы называли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гемадсорбирующими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).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Идентификацию осуществляют с помощью РТГА, РСК, РН. Возможно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испол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ь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зование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серологического метода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как для выявления антигенов вируса, так и для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обнаружения антител в парных сыворотках крови больного в РТГА, РСК, РН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 др. (ретроспективная диагностика).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Лечение.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Помимо симптоматической терапии возможно использование а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бидола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, интерферона, других иммуномодуляторов.</w:t>
      </w:r>
    </w:p>
    <w:p w:rsidR="00636353" w:rsidRDefault="00636353" w:rsidP="00636353">
      <w:pPr>
        <w:spacing w:before="16" w:line="241" w:lineRule="exact"/>
        <w:ind w:left="1094"/>
        <w:rPr>
          <w:rFonts w:ascii="Arial" w:hAnsi="Arial" w:cs="Arial"/>
          <w:color w:val="221E20"/>
          <w:spacing w:val="-3"/>
          <w:sz w:val="21"/>
          <w:szCs w:val="21"/>
          <w:lang w:val="az-Latn-AZ"/>
        </w:rPr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Профилактика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только неспецифическая.</w:t>
      </w:r>
    </w:p>
    <w:p w:rsidR="00636353" w:rsidRPr="0011473F" w:rsidRDefault="00636353" w:rsidP="00636353">
      <w:pPr>
        <w:spacing w:before="288" w:line="299" w:lineRule="exact"/>
        <w:ind w:left="924"/>
      </w:pPr>
      <w:proofErr w:type="spellStart"/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</w:rPr>
        <w:t>Коронавирусы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</w:rPr>
        <w:t xml:space="preserve"> (семейство </w:t>
      </w:r>
      <w:proofErr w:type="spellStart"/>
      <w:r>
        <w:rPr>
          <w:rFonts w:ascii="Arial Bold Italic" w:hAnsi="Arial Bold Italic" w:cs="Arial Bold Italic"/>
          <w:i/>
          <w:color w:val="25237B"/>
          <w:spacing w:val="-7"/>
          <w:w w:val="96"/>
          <w:sz w:val="26"/>
          <w:szCs w:val="26"/>
        </w:rPr>
        <w:t>Coronaviridae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</w:rPr>
        <w:t>)</w:t>
      </w:r>
    </w:p>
    <w:p w:rsidR="00636353" w:rsidRPr="0011473F" w:rsidRDefault="00636353" w:rsidP="00636353">
      <w:pPr>
        <w:spacing w:before="94" w:line="260" w:lineRule="exact"/>
        <w:ind w:left="923" w:right="648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Семейство </w:t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Coronaviridae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включает роды </w:t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Coronavirus</w:t>
      </w:r>
      <w:proofErr w:type="spellEnd"/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и </w:t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Torovirus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, которые с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держат вирусы, вызывающие поражения органов дыхания (в том числе </w:t>
      </w:r>
      <w:r>
        <w:rPr>
          <w:rFonts w:ascii="Arial" w:hAnsi="Arial" w:cs="Arial"/>
          <w:color w:val="221E20"/>
          <w:spacing w:val="-3"/>
          <w:sz w:val="21"/>
          <w:szCs w:val="21"/>
        </w:rPr>
        <w:t>SARS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5F5759B0" wp14:editId="35189C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76" w:lineRule="exact"/>
        <w:ind w:left="1094"/>
      </w:pPr>
    </w:p>
    <w:p w:rsidR="00636353" w:rsidRPr="0011473F" w:rsidRDefault="00636353" w:rsidP="00636353">
      <w:pPr>
        <w:spacing w:line="270" w:lineRule="exact"/>
        <w:ind w:left="810"/>
      </w:pPr>
    </w:p>
    <w:p w:rsidR="00636353" w:rsidRPr="0011473F" w:rsidRDefault="00636353" w:rsidP="00636353">
      <w:pPr>
        <w:spacing w:before="39" w:line="27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>синдром,</w:t>
      </w:r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Severe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acute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respiratory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syndrome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coronavirus</w:t>
      </w:r>
      <w:proofErr w:type="spellEnd"/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</w:rPr>
        <w:t xml:space="preserve">, </w:t>
      </w:r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 xml:space="preserve">тяжелый острый </w:t>
      </w:r>
      <w:proofErr w:type="spellStart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респир</w:t>
      </w:r>
      <w:proofErr w:type="gramStart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а</w:t>
      </w:r>
      <w:proofErr w:type="spellEnd"/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торный синдром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), ЖКТ, нервной системы. На поверхности вириона расположено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кольцо из специфических выступов, придающее ему характерный вид (от лат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.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br/>
      </w:r>
      <w:proofErr w:type="spellStart"/>
      <w:proofErr w:type="gramStart"/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с</w:t>
      </w:r>
      <w:proofErr w:type="gramEnd"/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orona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— венец). Вирус впервые был выделен </w:t>
      </w:r>
      <w:r>
        <w:rPr>
          <w:rFonts w:ascii="Arial" w:hAnsi="Arial" w:cs="Arial"/>
          <w:color w:val="221E20"/>
          <w:spacing w:val="-6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1E20"/>
          <w:spacing w:val="-6"/>
          <w:sz w:val="21"/>
          <w:szCs w:val="21"/>
        </w:rPr>
        <w:t>Tyrrellatas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в 1965 г. от больного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острым ринитом.</w:t>
      </w:r>
    </w:p>
    <w:p w:rsidR="00636353" w:rsidRPr="0011473F" w:rsidRDefault="00636353" w:rsidP="00636353">
      <w:pPr>
        <w:tabs>
          <w:tab w:val="left" w:pos="4605"/>
        </w:tabs>
        <w:spacing w:line="266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Структура.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 Вирионы   диаметром </w:t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80-220  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  имеют   округлую   форму </w:t>
      </w:r>
      <w:r w:rsidRPr="0011473F"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(рис. 16.12). </w:t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</w:rPr>
        <w:t>Нуклеокапсид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 спиральной симметрии, содержит однонитевую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плюс-РНК, покрыт липидной оболочкой, на которой наблюдаются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булавови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д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ные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выступы в виде солнечной короны —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пепломеры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С геномом вируса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св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зан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основной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нуклеопротеин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221E20"/>
          <w:spacing w:val="1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, формирующий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нуклеокапсидную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структуру.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 липопротеиновой оболочке имеется мембранный протеин М, гликопротеин </w:t>
      </w:r>
      <w:r w:rsidRPr="0011473F">
        <w:br/>
      </w:r>
      <w:r>
        <w:rPr>
          <w:rFonts w:ascii="Arial" w:hAnsi="Arial" w:cs="Arial"/>
          <w:color w:val="221E20"/>
          <w:spacing w:val="-1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протеин Е. У некоторых вирусов обнаруживается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гемагглютининэстераза</w:t>
      </w:r>
      <w:proofErr w:type="spellEnd"/>
    </w:p>
    <w:p w:rsidR="00636353" w:rsidRPr="0011473F" w:rsidRDefault="00636353" w:rsidP="00636353">
      <w:pPr>
        <w:spacing w:before="9" w:line="241" w:lineRule="exact"/>
        <w:ind w:left="810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(НЕ),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формирующая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короткие отростки на поверхности вириона.</w:t>
      </w: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line="207" w:lineRule="exact"/>
        <w:ind w:left="2888"/>
      </w:pPr>
    </w:p>
    <w:p w:rsidR="00636353" w:rsidRPr="0011473F" w:rsidRDefault="00636353" w:rsidP="00636353">
      <w:pPr>
        <w:spacing w:before="16" w:line="207" w:lineRule="exact"/>
        <w:ind w:left="2888"/>
      </w:pPr>
      <w:r w:rsidRPr="0011473F">
        <w:rPr>
          <w:rFonts w:ascii="Arial Bold" w:hAnsi="Arial Bold" w:cs="Arial Bold"/>
          <w:color w:val="221E20"/>
          <w:spacing w:val="-4"/>
          <w:sz w:val="18"/>
          <w:szCs w:val="18"/>
        </w:rPr>
        <w:t>Рис. 16.12.</w:t>
      </w:r>
      <w:r w:rsidRPr="0011473F">
        <w:rPr>
          <w:rFonts w:ascii="Arial" w:hAnsi="Arial" w:cs="Arial"/>
          <w:color w:val="221E20"/>
          <w:spacing w:val="-4"/>
          <w:sz w:val="18"/>
          <w:szCs w:val="18"/>
        </w:rPr>
        <w:t xml:space="preserve"> Схема строения </w:t>
      </w:r>
      <w:proofErr w:type="spellStart"/>
      <w:r w:rsidRPr="0011473F">
        <w:rPr>
          <w:rFonts w:ascii="Arial" w:hAnsi="Arial" w:cs="Arial"/>
          <w:color w:val="221E20"/>
          <w:spacing w:val="-4"/>
          <w:sz w:val="18"/>
          <w:szCs w:val="18"/>
        </w:rPr>
        <w:t>коронавируса</w:t>
      </w:r>
      <w:proofErr w:type="spellEnd"/>
    </w:p>
    <w:p w:rsidR="00636353" w:rsidRPr="0011473F" w:rsidRDefault="00636353" w:rsidP="00636353">
      <w:pPr>
        <w:spacing w:line="264" w:lineRule="exact"/>
        <w:ind w:left="810"/>
      </w:pPr>
    </w:p>
    <w:p w:rsidR="00636353" w:rsidRPr="0011473F" w:rsidRDefault="00636353" w:rsidP="00636353">
      <w:pPr>
        <w:spacing w:before="22" w:line="264" w:lineRule="exact"/>
        <w:ind w:left="810" w:right="760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Антигенные свойства.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Коронавирусы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имеют сложный антигенный состав.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Антигенные детерминанты располагаются на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пепломерах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. Гликопротеин </w:t>
      </w:r>
      <w:r>
        <w:rPr>
          <w:rFonts w:ascii="Arial" w:hAnsi="Arial" w:cs="Arial"/>
          <w:color w:val="221E20"/>
          <w:spacing w:val="-7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— си</w:t>
      </w:r>
      <w:proofErr w:type="gram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г-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нальный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протективный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антиген при </w:t>
      </w:r>
      <w:r>
        <w:rPr>
          <w:rFonts w:ascii="Arial" w:hAnsi="Arial" w:cs="Arial"/>
          <w:color w:val="221E20"/>
          <w:spacing w:val="-2"/>
          <w:sz w:val="21"/>
          <w:szCs w:val="21"/>
        </w:rPr>
        <w:t>SARS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является индуктором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вируснейтра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лизующих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антител. При попадании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коронавирусов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 организм вырабатываются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агглютинирующие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преципитирующие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антитела. По антигенной структуре к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ронавирусы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, выделяемые от человека, разделены на четыре группы.</w:t>
      </w:r>
    </w:p>
    <w:p w:rsidR="00636353" w:rsidRPr="0011473F" w:rsidRDefault="00636353" w:rsidP="00636353">
      <w:pPr>
        <w:spacing w:line="27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>Культивирование.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Коронавирусы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репродуцируются в цитоплазме клеток ч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е-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ловека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 животных — их естественных хозяев. Возможно использование культур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клеток эмбриона человека и первичных эпителиальных клеток. Оптимальная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температура культивирования — 33-35 </w:t>
      </w:r>
      <w:proofErr w:type="spellStart"/>
      <w:proofErr w:type="gramStart"/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proofErr w:type="gram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 Возбудители заболеваний птиц ра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з-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множаются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 куриных эмбрионах. Внутриклеточные включения не образуются.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>Резистентность.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Вирусы относительно устойчивы, во внешней среде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сохр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няются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до 3 ч, в моче и фекалиях — до 2 суток.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Чувствительны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к нагреванию,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действию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жирорастворителей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, детергентов, формальдегида, окислителей. При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before="29" w:line="299" w:lineRule="exact"/>
        <w:ind w:left="924"/>
      </w:pP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lastRenderedPageBreak/>
        <w:t xml:space="preserve">Аденовирусы (семейство </w:t>
      </w:r>
      <w:proofErr w:type="spellStart"/>
      <w:r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</w:rPr>
        <w:t>Adenoviridae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)</w:t>
      </w:r>
    </w:p>
    <w:p w:rsidR="00636353" w:rsidRPr="0011473F" w:rsidRDefault="00636353" w:rsidP="00636353">
      <w:pPr>
        <w:spacing w:before="154" w:line="260" w:lineRule="exact"/>
        <w:ind w:left="924" w:right="647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Семейство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Adenoviridae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включает пять родов: </w:t>
      </w:r>
      <w:proofErr w:type="spellStart"/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Mastadenivirus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(вирусы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млекоп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тающих),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Aviadenovirus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(вирусы птиц),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Atadenovirus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(геном этих вирусов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обога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щен А-Т-парами),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Siadenovirus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(содержит ген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сиалидазы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) и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Ichtadenovirus</w:t>
      </w:r>
      <w:proofErr w:type="spellEnd"/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(виру-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рыб). Медицинское значение имеет только род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Mastadenivirus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923" w:right="648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Впервые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ДНК-геномные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аденовирусы выделили в 1953 г. У.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Роу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соавт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из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тканей миндалин и аденоидов детей. В дальнейшем оказалось, что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аденовиру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78E578DB" wp14:editId="165A65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76" w:lineRule="exact"/>
        <w:ind w:left="1094"/>
      </w:pP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spacing w:before="58" w:line="260" w:lineRule="exact"/>
        <w:ind w:left="810" w:right="761"/>
        <w:jc w:val="both"/>
      </w:pP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можно выделить из тканей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лимфоглоточного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кольца Пирогова-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Вальдейера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 из фекалий здорового человека. Известно более 100 серотипов, из которых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около 50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патогенны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для людей. Наиболее типично субклиническое 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инапп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рантное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течение аденовирусной инфекции, связанное с поражением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респира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торной, гастроинтестинальной и зрительной систем. Некоторые типы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аденов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русов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вызывают онкогенную трансформацию (опухоли грызунов).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Структура.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Вирион аденовирусов имеет форму икосаэдра (диаметр 90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нм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).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Оболочки нет.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Капсид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заключает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двунитевую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линейную ДНК, связанную с бе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л-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ками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Капсид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состоит из различных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капсомеров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: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гексонов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пентонов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(12 пе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тонов) на вершине икосаэдра с соседними частицами —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перипентонными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гексо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нами.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Пентон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состоит из пяти белковых молекул. От каждого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пентона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отходит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гликопротеиновая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нить (фибрилла), которая является прикрепительным бе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ком и гемагглютинином. Аденовирусы человека делят на шесть групп (</w:t>
      </w:r>
      <w:r>
        <w:rPr>
          <w:rFonts w:ascii="Arial" w:hAnsi="Arial" w:cs="Arial"/>
          <w:color w:val="221E20"/>
          <w:spacing w:val="-1"/>
          <w:sz w:val="21"/>
          <w:szCs w:val="21"/>
        </w:rPr>
        <w:t>A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r>
        <w:rPr>
          <w:rFonts w:ascii="Arial" w:hAnsi="Arial" w:cs="Arial"/>
          <w:color w:val="221E20"/>
          <w:spacing w:val="-1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).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>Репродукция.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Аденовирусы прикрепляются к рецепторам поверхности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кле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т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ки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с помощью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гликопротеиновых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фибрилл. Вирус проникает в клетку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клатр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нопосредованным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эндоцитозом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.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Депротеинизация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вирионов начинается в цит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плазме и заканчивается в ядре клетки. Репликация вирусной ДНК происходит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ядре клетки. Белки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капсида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образуются в цитоплазме и затем транспортир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у-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ются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 ядро, где собираются вирионы. Вирус выходит из клетки в результате ее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дегенерации и лизиса. Возможна латентная инфекция (в лимфоидных клетках).</w:t>
      </w:r>
    </w:p>
    <w:p w:rsidR="00636353" w:rsidRPr="0011473F" w:rsidRDefault="00636353" w:rsidP="00636353">
      <w:pPr>
        <w:spacing w:line="260" w:lineRule="exact"/>
        <w:ind w:left="810" w:right="759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Эпидемиология.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Источником инфекции являются больные люди с острой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или латентной формой заболевания. Чаще болеют дети до 14 лет. Механизмы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распространения — респираторный и контактный. Кишечные аденовирусы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им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ют фекально-оральный механизм передачи. Заболеваемость характеризуется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осенне-зимней сезонностью. Отмечаются вспышки и спорадическая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заболева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мость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 окружающей среде аденовирусы более устойчивы, чем большинство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др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у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гих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вирусов человека. Они инактивируются при 56 </w:t>
      </w:r>
      <w:proofErr w:type="spellStart"/>
      <w:r>
        <w:rPr>
          <w:rFonts w:ascii="Arial" w:hAnsi="Arial" w:cs="Arial"/>
          <w:color w:val="221E20"/>
          <w:spacing w:val="-3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 течение 30 мин;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сохр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няют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активность в течение 7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сут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при 36-37 </w:t>
      </w:r>
      <w:proofErr w:type="spellStart"/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, сохраняются при лиофилизации; устойчивы при рН 5,0-9,0.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Патогенез.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составляет 4-5 суток. Первичная 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е-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продукция аденовирусов происходит в эпителиальных клетках слизистой обо-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лочки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дыхательных путей и кишечника, в конъюнктиве глаза и в лимфоидной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ткани (миндалины 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мезентериальные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узлы). После появления первых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симпт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мов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возникает короткая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вирусемия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. По типу поражений клеток различают пр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дуктивную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персистирующую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или трансформирующую инфекцию:</w:t>
      </w:r>
    </w:p>
    <w:p w:rsidR="00636353" w:rsidRPr="0011473F" w:rsidRDefault="00636353" w:rsidP="00636353">
      <w:pPr>
        <w:tabs>
          <w:tab w:val="left" w:pos="1350"/>
          <w:tab w:val="left" w:pos="1350"/>
          <w:tab w:val="left" w:pos="1350"/>
          <w:tab w:val="left" w:pos="1350"/>
        </w:tabs>
        <w:spacing w:line="260" w:lineRule="exact"/>
        <w:ind w:left="1095" w:right="761"/>
      </w:pPr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 продуктивная инфекция сопровождается гибелью клетки после выхода из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  <w:t xml:space="preserve">нее до 1 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млн</w:t>
      </w:r>
      <w:proofErr w:type="gramEnd"/>
      <w:r w:rsidRPr="0011473F">
        <w:rPr>
          <w:rFonts w:ascii="Arial" w:hAnsi="Arial" w:cs="Arial"/>
          <w:color w:val="221E20"/>
          <w:sz w:val="21"/>
          <w:szCs w:val="21"/>
        </w:rPr>
        <w:t xml:space="preserve"> вирионов (у некоторых хозяев наблюдается низкий выход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вирионов —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низкопродуктивная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инфекция, либо абортивная инфекция); </w:t>
      </w:r>
      <w:r>
        <w:rPr>
          <w:rFonts w:ascii="Arial" w:hAnsi="Arial" w:cs="Arial"/>
          <w:color w:val="221E20"/>
          <w:spacing w:val="2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персистирующая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инфекция (протекающая хронически, бессимптомно)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возможна при замедленной скорости репродукции вируса, что позволяет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клеткам исправлять повреждения, наносимые вирусом;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24FA16A0" wp14:editId="2942CD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87" w:lineRule="exact"/>
        <w:ind w:left="922"/>
      </w:pPr>
    </w:p>
    <w:p w:rsidR="00636353" w:rsidRPr="0011473F" w:rsidRDefault="00636353" w:rsidP="00636353">
      <w:pPr>
        <w:spacing w:line="260" w:lineRule="exact"/>
        <w:ind w:left="1209"/>
      </w:pPr>
    </w:p>
    <w:p w:rsidR="00636353" w:rsidRPr="0011473F" w:rsidRDefault="00636353" w:rsidP="00636353">
      <w:pPr>
        <w:tabs>
          <w:tab w:val="left" w:pos="1464"/>
          <w:tab w:val="left" w:pos="1464"/>
        </w:tabs>
        <w:spacing w:before="36" w:line="260" w:lineRule="exact"/>
        <w:ind w:left="1209" w:right="647"/>
      </w:pPr>
      <w:r>
        <w:rPr>
          <w:rFonts w:ascii="Arial" w:hAnsi="Arial" w:cs="Arial"/>
          <w:color w:val="221E20"/>
          <w:spacing w:val="-2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 трансформирующая инфекция возникает при заражении аденовирусами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человека новорожденных мышей, крыс, хомяков; у них возникают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оп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у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холи.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Клиника.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Аденовирусы — одни из возбудителей ОРВИ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(серотипы 4, 7, 14,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21). У детей раннего возраста развиваются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фарингоконъюнктивиты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Возмо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ж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но тяжелое воспаление роговицы с потерей зрения. У детей младшего возраста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могут развиваться гастроэнтериты. В закрытых организованных коллективах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(школьники, военнослужащие) возможны эпидемические вспышки с тяжел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ы-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ми осложнениями (пневмония, энцефалит). К редким аденовирусным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инфе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циям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относятся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менингоэнцефалиты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 геморрагические циститы.</w:t>
      </w:r>
    </w:p>
    <w:p w:rsidR="00636353" w:rsidRPr="0011473F" w:rsidRDefault="00636353" w:rsidP="00636353">
      <w:pPr>
        <w:spacing w:before="16" w:line="241" w:lineRule="exact"/>
        <w:ind w:left="1207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Иммунитет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типоспецифический, клеточно-гуморальный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.</w:t>
      </w:r>
    </w:p>
    <w:p w:rsidR="00636353" w:rsidRPr="0011473F" w:rsidRDefault="00636353" w:rsidP="00636353">
      <w:pPr>
        <w:spacing w:before="4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Микробиологическая диагностика.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 зависимости от клинической формы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болезни исследуют 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отделяемое</w:t>
      </w:r>
      <w:proofErr w:type="gram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носоглотки, зева, конъюнктивы и фекалии. Во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з-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можно выделение аденовирусов на культуре эпителиальных клеток человека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(ЦПД, внутриядерные включения) и идентификация с помощью РИФ, ИФА,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РСК, РН. 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Серологический метод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: с помощью РСК, РН, РНГА определяют н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растание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титра антител в сыворотке крови.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Молекулярно-генетический метод: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ДНК вируса выявляют с помощью ПЦР.</w:t>
      </w:r>
    </w:p>
    <w:p w:rsidR="00636353" w:rsidRDefault="00636353" w:rsidP="00636353">
      <w:pPr>
        <w:spacing w:line="260" w:lineRule="exact"/>
        <w:ind w:left="923" w:right="648" w:firstLine="283"/>
        <w:jc w:val="both"/>
        <w:rPr>
          <w:rFonts w:ascii="Arial" w:hAnsi="Arial" w:cs="Arial"/>
          <w:color w:val="221E20"/>
          <w:spacing w:val="-3"/>
          <w:sz w:val="21"/>
          <w:szCs w:val="21"/>
          <w:lang w:val="az-Latn-AZ"/>
        </w:rPr>
      </w:pPr>
      <w:r w:rsidRPr="0011473F">
        <w:rPr>
          <w:rFonts w:ascii="Arial Bold" w:hAnsi="Arial Bold" w:cs="Arial Bold"/>
          <w:color w:val="221E20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Лечение симптоматическое, возможно прим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е-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нение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рибавирина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интерферона и его индукторов. Разработаны пероральные живые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тривалентные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вакцины (из штаммов серотипов 3, 4 и 7), которые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назн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чаются по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эпидпоказаниям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.</w:t>
      </w:r>
    </w:p>
    <w:p w:rsidR="00636353" w:rsidRPr="00636353" w:rsidRDefault="00636353" w:rsidP="00636353">
      <w:pPr>
        <w:spacing w:before="26" w:line="299" w:lineRule="exact"/>
        <w:ind w:left="810"/>
        <w:rPr>
          <w:lang w:val="az-Latn-AZ"/>
        </w:rPr>
      </w:pPr>
      <w:r w:rsidRPr="00636353">
        <w:rPr>
          <w:rFonts w:ascii="Arial Bold" w:hAnsi="Arial Bold" w:cs="Arial Bold"/>
          <w:color w:val="25237B"/>
          <w:spacing w:val="-7"/>
          <w:w w:val="95"/>
          <w:sz w:val="26"/>
          <w:szCs w:val="26"/>
          <w:lang w:val="az-Latn-AZ"/>
        </w:rPr>
        <w:t xml:space="preserve">Поксвирусы (семейство </w:t>
      </w:r>
      <w:r w:rsidRPr="00636353"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  <w:lang w:val="az-Latn-AZ"/>
        </w:rPr>
        <w:t>Poxviridae</w:t>
      </w:r>
      <w:r w:rsidRPr="00636353">
        <w:rPr>
          <w:rFonts w:ascii="Arial Bold" w:hAnsi="Arial Bold" w:cs="Arial Bold"/>
          <w:color w:val="25237B"/>
          <w:spacing w:val="-7"/>
          <w:w w:val="95"/>
          <w:sz w:val="26"/>
          <w:szCs w:val="26"/>
          <w:lang w:val="az-Latn-AZ"/>
        </w:rPr>
        <w:t>)</w:t>
      </w:r>
    </w:p>
    <w:p w:rsidR="00636353" w:rsidRPr="0011473F" w:rsidRDefault="00636353" w:rsidP="00636353">
      <w:pPr>
        <w:spacing w:before="114" w:line="260" w:lineRule="exact"/>
        <w:ind w:left="810" w:right="761"/>
        <w:jc w:val="both"/>
      </w:pPr>
      <w:r w:rsidRPr="00636353">
        <w:rPr>
          <w:rFonts w:ascii="Arial Bold" w:hAnsi="Arial Bold" w:cs="Arial Bold"/>
          <w:color w:val="221E20"/>
          <w:spacing w:val="-1"/>
          <w:sz w:val="21"/>
          <w:szCs w:val="21"/>
          <w:lang w:val="az-Latn-AZ"/>
        </w:rPr>
        <w:t xml:space="preserve">Поксвирусы </w:t>
      </w:r>
      <w:r w:rsidRPr="00636353">
        <w:rPr>
          <w:rFonts w:ascii="Arial" w:hAnsi="Arial" w:cs="Arial"/>
          <w:color w:val="221E20"/>
          <w:spacing w:val="-1"/>
          <w:sz w:val="21"/>
          <w:szCs w:val="21"/>
          <w:lang w:val="az-Latn-AZ"/>
        </w:rPr>
        <w:t>(</w:t>
      </w:r>
      <w:r w:rsidRPr="0063635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az-Latn-AZ"/>
        </w:rPr>
        <w:t>Poxviridae</w:t>
      </w:r>
      <w:r w:rsidRPr="00636353">
        <w:rPr>
          <w:rFonts w:ascii="Arial" w:hAnsi="Arial" w:cs="Arial"/>
          <w:color w:val="221E20"/>
          <w:spacing w:val="-1"/>
          <w:sz w:val="21"/>
          <w:szCs w:val="21"/>
          <w:lang w:val="az-Latn-AZ"/>
        </w:rPr>
        <w:t xml:space="preserve"> от англ. </w:t>
      </w:r>
      <w:r w:rsidRPr="0063635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az-Latn-AZ"/>
        </w:rPr>
        <w:t>pox</w:t>
      </w:r>
      <w:r w:rsidRPr="00636353">
        <w:rPr>
          <w:rFonts w:ascii="Arial" w:hAnsi="Arial" w:cs="Arial"/>
          <w:color w:val="221E20"/>
          <w:spacing w:val="-1"/>
          <w:sz w:val="21"/>
          <w:szCs w:val="21"/>
          <w:lang w:val="az-Latn-AZ"/>
        </w:rPr>
        <w:t xml:space="preserve"> — оспа + вирусы) — семейство крупных </w:t>
      </w:r>
      <w:r w:rsidRPr="00636353">
        <w:rPr>
          <w:lang w:val="az-Latn-AZ"/>
        </w:rPr>
        <w:br/>
      </w:r>
      <w:r w:rsidRPr="00636353">
        <w:rPr>
          <w:rFonts w:ascii="Arial" w:hAnsi="Arial" w:cs="Arial"/>
          <w:color w:val="221E20"/>
          <w:spacing w:val="-4"/>
          <w:sz w:val="21"/>
          <w:szCs w:val="21"/>
          <w:lang w:val="az-Latn-AZ"/>
        </w:rPr>
        <w:t xml:space="preserve">ДНК-содержащих вирусов, включающее два подсемейства: </w:t>
      </w:r>
      <w:r w:rsidRPr="00636353">
        <w:rPr>
          <w:rFonts w:ascii="Arial Italic" w:hAnsi="Arial Italic" w:cs="Arial Italic"/>
          <w:i/>
          <w:color w:val="221E20"/>
          <w:spacing w:val="-4"/>
          <w:sz w:val="21"/>
          <w:szCs w:val="21"/>
          <w:lang w:val="az-Latn-AZ"/>
        </w:rPr>
        <w:t>Chordopoxvirinae</w:t>
      </w:r>
      <w:r w:rsidRPr="00636353">
        <w:rPr>
          <w:rFonts w:ascii="Arial" w:hAnsi="Arial" w:cs="Arial"/>
          <w:color w:val="221E20"/>
          <w:spacing w:val="-4"/>
          <w:sz w:val="21"/>
          <w:szCs w:val="21"/>
          <w:lang w:val="az-Latn-AZ"/>
        </w:rPr>
        <w:t xml:space="preserve"> — </w:t>
      </w:r>
      <w:r w:rsidRPr="00636353">
        <w:rPr>
          <w:lang w:val="az-Latn-AZ"/>
        </w:rPr>
        <w:br/>
      </w:r>
      <w:r w:rsidRPr="00636353">
        <w:rPr>
          <w:rFonts w:ascii="Arial" w:hAnsi="Arial" w:cs="Arial"/>
          <w:color w:val="221E20"/>
          <w:spacing w:val="-2"/>
          <w:sz w:val="21"/>
          <w:szCs w:val="21"/>
          <w:lang w:val="az-Latn-AZ"/>
        </w:rPr>
        <w:t xml:space="preserve">вирусы оспы позвоночных (табл.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16.6),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Entomopoxvirinae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вирусы оспы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нас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комых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Семейство содержит вирусы натуральной оспы, вакцины, оспы обезьян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и др.</w:t>
      </w:r>
    </w:p>
    <w:p w:rsidR="00636353" w:rsidRDefault="00636353" w:rsidP="00636353">
      <w:pPr>
        <w:spacing w:before="116" w:line="241" w:lineRule="exact"/>
        <w:ind w:left="7122"/>
      </w:pP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Таблица 16.6</w:t>
      </w:r>
    </w:p>
    <w:p w:rsidR="00636353" w:rsidRDefault="00636353" w:rsidP="00636353">
      <w:pPr>
        <w:spacing w:before="1" w:line="239" w:lineRule="exact"/>
        <w:ind w:left="2199"/>
      </w:pPr>
      <w:r>
        <w:rPr>
          <w:rFonts w:ascii="Arial Bold" w:hAnsi="Arial Bold" w:cs="Arial Bold"/>
          <w:color w:val="221E20"/>
          <w:spacing w:val="-7"/>
          <w:sz w:val="21"/>
          <w:szCs w:val="21"/>
        </w:rPr>
        <w:t xml:space="preserve">Характеристика подсемейства </w:t>
      </w:r>
      <w:proofErr w:type="spellStart"/>
      <w:r>
        <w:rPr>
          <w:rFonts w:ascii="Arial Bold Italic" w:hAnsi="Arial Bold Italic" w:cs="Arial Bold Italic"/>
          <w:i/>
          <w:color w:val="221E20"/>
          <w:spacing w:val="-7"/>
          <w:sz w:val="21"/>
          <w:szCs w:val="21"/>
        </w:rPr>
        <w:t>Chordopoxvirinae</w:t>
      </w:r>
      <w:proofErr w:type="spellEnd"/>
    </w:p>
    <w:p w:rsidR="00636353" w:rsidRDefault="00636353" w:rsidP="00636353">
      <w:pPr>
        <w:spacing w:line="124" w:lineRule="exact"/>
        <w:ind w:left="815"/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80"/>
        <w:gridCol w:w="3480"/>
      </w:tblGrid>
      <w:tr w:rsidR="00636353" w:rsidTr="00F724B1">
        <w:trPr>
          <w:trHeight w:hRule="exact" w:val="306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3" w:line="197" w:lineRule="exact"/>
              <w:ind w:left="518"/>
            </w:pPr>
            <w:r>
              <w:rPr>
                <w:rFonts w:ascii="Arial Bold" w:hAnsi="Arial Bold" w:cs="Arial Bold"/>
                <w:color w:val="221E20"/>
                <w:spacing w:val="-2"/>
                <w:sz w:val="17"/>
                <w:szCs w:val="17"/>
              </w:rPr>
              <w:t>Род</w:t>
            </w:r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3" w:line="197" w:lineRule="exact"/>
              <w:ind w:left="721"/>
            </w:pPr>
            <w:r>
              <w:rPr>
                <w:rFonts w:ascii="Arial Bold" w:hAnsi="Arial Bold" w:cs="Arial Bold"/>
                <w:color w:val="221E20"/>
                <w:spacing w:val="-5"/>
                <w:sz w:val="17"/>
                <w:szCs w:val="17"/>
              </w:rPr>
              <w:t>Представители</w:t>
            </w:r>
          </w:p>
        </w:tc>
        <w:tc>
          <w:tcPr>
            <w:tcW w:w="34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3" w:line="197" w:lineRule="exact"/>
              <w:ind w:left="1013"/>
            </w:pPr>
            <w:r>
              <w:rPr>
                <w:rFonts w:ascii="Arial Bold" w:hAnsi="Arial Bold" w:cs="Arial Bold"/>
                <w:color w:val="221E20"/>
                <w:spacing w:val="-6"/>
                <w:sz w:val="17"/>
                <w:szCs w:val="17"/>
              </w:rPr>
              <w:t>Свойства вирусов</w:t>
            </w:r>
          </w:p>
        </w:tc>
      </w:tr>
      <w:tr w:rsidR="00636353" w:rsidTr="00F724B1">
        <w:trPr>
          <w:trHeight w:hRule="exact" w:val="900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4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Orthopoxvirus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4" w:line="195" w:lineRule="exact"/>
              <w:ind w:left="47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Вирусы вакцины, натуральной</w:t>
            </w:r>
          </w:p>
          <w:p w:rsidR="00636353" w:rsidRPr="0011473F" w:rsidRDefault="00636353" w:rsidP="00F724B1">
            <w:pPr>
              <w:spacing w:before="9" w:line="195" w:lineRule="exact"/>
              <w:ind w:left="47"/>
            </w:pPr>
            <w:r w:rsidRPr="0011473F"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оспы, оспы коров, оспы обезьян,</w:t>
            </w:r>
          </w:p>
          <w:p w:rsidR="00636353" w:rsidRDefault="00636353" w:rsidP="00F724B1">
            <w:pPr>
              <w:spacing w:before="9" w:line="195" w:lineRule="exact"/>
              <w:ind w:left="47"/>
            </w:pPr>
            <w:r>
              <w:rPr>
                <w:rFonts w:ascii="Arial" w:hAnsi="Arial" w:cs="Arial"/>
                <w:color w:val="221E20"/>
                <w:spacing w:val="-5"/>
                <w:sz w:val="17"/>
                <w:szCs w:val="17"/>
              </w:rPr>
              <w:t>верблюдов, мышей и др.</w:t>
            </w:r>
          </w:p>
        </w:tc>
        <w:tc>
          <w:tcPr>
            <w:tcW w:w="348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4" w:line="195" w:lineRule="exact"/>
              <w:ind w:left="64"/>
            </w:pP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Поксвирусы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— самые крупные вирусы</w:t>
            </w:r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(230</w:t>
            </w:r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u</w:t>
            </w: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400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нм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); имеют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овоидную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 форму; </w:t>
            </w:r>
            <w:proofErr w:type="gram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со</w:t>
            </w:r>
            <w:proofErr w:type="gram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-</w:t>
            </w:r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стоят из оболочки, наружной мембраны</w:t>
            </w:r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и сердцевины (ДНК и белки), </w:t>
            </w:r>
            <w:proofErr w:type="gramStart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расположен</w:t>
            </w:r>
            <w:proofErr w:type="gramEnd"/>
            <w:r w:rsidRPr="0011473F"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-</w:t>
            </w:r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ной между боковыми телами. Геном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вирио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-</w:t>
            </w:r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на —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двунитевая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линейная ДНК.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Репродук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-</w:t>
            </w:r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proofErr w:type="spellStart"/>
            <w:proofErr w:type="gram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ция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происходит в цитоплазме (включения</w:t>
            </w:r>
            <w:proofErr w:type="gramEnd"/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proofErr w:type="spellStart"/>
            <w:proofErr w:type="gram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Гварниери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).</w:t>
            </w:r>
            <w:proofErr w:type="gram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Вирионы почкуются </w:t>
            </w:r>
            <w:proofErr w:type="gram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через</w:t>
            </w:r>
            <w:proofErr w:type="gramEnd"/>
          </w:p>
          <w:p w:rsidR="00636353" w:rsidRPr="0011473F" w:rsidRDefault="00636353" w:rsidP="00F724B1">
            <w:pPr>
              <w:spacing w:before="9" w:line="195" w:lineRule="exact"/>
              <w:ind w:left="64"/>
            </w:pP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плазматическую мембрану и выходят </w:t>
            </w:r>
            <w:proofErr w:type="gram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при</w:t>
            </w:r>
            <w:proofErr w:type="gramEnd"/>
          </w:p>
          <w:p w:rsidR="00636353" w:rsidRDefault="00636353" w:rsidP="00F724B1">
            <w:pPr>
              <w:spacing w:before="9" w:line="195" w:lineRule="exact"/>
              <w:ind w:left="64"/>
            </w:pPr>
            <w:proofErr w:type="gramStart"/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лизисе</w:t>
            </w:r>
            <w:proofErr w:type="gramEnd"/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 клетки</w:t>
            </w:r>
          </w:p>
        </w:tc>
      </w:tr>
      <w:tr w:rsidR="00636353" w:rsidTr="00F724B1">
        <w:trPr>
          <w:trHeight w:hRule="exact" w:val="698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4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Parapoxvirus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4" w:line="195" w:lineRule="exact"/>
              <w:ind w:left="47"/>
            </w:pP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Вирусы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Орф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, </w:t>
            </w:r>
            <w:proofErr w:type="gram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папулезного</w:t>
            </w:r>
            <w:proofErr w:type="gram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стома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-</w:t>
            </w:r>
          </w:p>
          <w:p w:rsidR="00636353" w:rsidRPr="0011473F" w:rsidRDefault="00636353" w:rsidP="00F724B1">
            <w:pPr>
              <w:spacing w:before="9" w:line="195" w:lineRule="exact"/>
              <w:ind w:left="47"/>
            </w:pPr>
            <w:proofErr w:type="spellStart"/>
            <w:proofErr w:type="gram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тита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коров,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паравакцины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 (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псев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-</w:t>
            </w:r>
            <w:proofErr w:type="gramEnd"/>
          </w:p>
          <w:p w:rsidR="00636353" w:rsidRDefault="00636353" w:rsidP="00F724B1">
            <w:pPr>
              <w:spacing w:before="9" w:line="195" w:lineRule="exact"/>
              <w:ind w:left="47"/>
            </w:pPr>
            <w:proofErr w:type="spellStart"/>
            <w:proofErr w:type="gramStart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докоровьей</w:t>
            </w:r>
            <w:proofErr w:type="spellEnd"/>
            <w:r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 xml:space="preserve"> оспы) и др.</w:t>
            </w:r>
            <w:proofErr w:type="gramEnd"/>
          </w:p>
        </w:tc>
        <w:tc>
          <w:tcPr>
            <w:tcW w:w="348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Tr="00F724B1">
        <w:trPr>
          <w:trHeight w:hRule="exact" w:val="290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2"/>
                <w:sz w:val="17"/>
                <w:szCs w:val="17"/>
              </w:rPr>
              <w:t>Avipoxvirus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7"/>
            </w:pPr>
            <w:r>
              <w:rPr>
                <w:rFonts w:ascii="Arial" w:hAnsi="Arial" w:cs="Arial"/>
                <w:color w:val="221E20"/>
                <w:sz w:val="17"/>
                <w:szCs w:val="17"/>
              </w:rPr>
              <w:t>Вирус оспы кур</w:t>
            </w:r>
          </w:p>
        </w:tc>
        <w:tc>
          <w:tcPr>
            <w:tcW w:w="348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RPr="00034108" w:rsidTr="00F724B1">
        <w:trPr>
          <w:trHeight w:hRule="exact" w:val="290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2"/>
                <w:sz w:val="17"/>
                <w:szCs w:val="17"/>
              </w:rPr>
              <w:t>Carpipoxvirus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5" w:line="195" w:lineRule="exact"/>
              <w:ind w:left="47"/>
            </w:pPr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Вирусы оспы овец, оспы коз</w:t>
            </w:r>
          </w:p>
        </w:tc>
        <w:tc>
          <w:tcPr>
            <w:tcW w:w="348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/>
        </w:tc>
      </w:tr>
      <w:tr w:rsidR="00636353" w:rsidRPr="00034108" w:rsidTr="00F724B1">
        <w:trPr>
          <w:trHeight w:hRule="exact" w:val="494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4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Leporipoxvirus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4" w:line="195" w:lineRule="exact"/>
              <w:ind w:left="47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Вирусы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миксомы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 xml:space="preserve">, фибромы </w:t>
            </w:r>
            <w:proofErr w:type="spellStart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кро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-</w:t>
            </w:r>
          </w:p>
          <w:p w:rsidR="00636353" w:rsidRPr="0011473F" w:rsidRDefault="00636353" w:rsidP="00F724B1">
            <w:pPr>
              <w:spacing w:before="9" w:line="195" w:lineRule="exact"/>
              <w:ind w:left="47"/>
            </w:pPr>
            <w:r w:rsidRPr="0011473F"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ликов и белок</w:t>
            </w:r>
          </w:p>
        </w:tc>
        <w:tc>
          <w:tcPr>
            <w:tcW w:w="348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/>
        </w:tc>
      </w:tr>
      <w:tr w:rsidR="00636353" w:rsidTr="00F724B1">
        <w:trPr>
          <w:trHeight w:hRule="exact" w:val="290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Suipoxvirus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7"/>
            </w:pPr>
            <w:r>
              <w:rPr>
                <w:rFonts w:ascii="Arial" w:hAnsi="Arial" w:cs="Arial"/>
                <w:color w:val="221E20"/>
                <w:spacing w:val="-2"/>
                <w:sz w:val="17"/>
                <w:szCs w:val="17"/>
              </w:rPr>
              <w:t>Вирус оспы свиней</w:t>
            </w:r>
          </w:p>
        </w:tc>
        <w:tc>
          <w:tcPr>
            <w:tcW w:w="348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Tr="00F724B1">
        <w:trPr>
          <w:trHeight w:hRule="exact" w:val="290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Molluscipoxvirus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5" w:line="195" w:lineRule="exact"/>
              <w:ind w:left="47"/>
            </w:pPr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Вирус контагиозного моллюска</w:t>
            </w:r>
          </w:p>
        </w:tc>
        <w:tc>
          <w:tcPr>
            <w:tcW w:w="348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  <w:tr w:rsidR="00636353" w:rsidTr="00F724B1">
        <w:trPr>
          <w:trHeight w:hRule="exact" w:val="494"/>
        </w:trPr>
        <w:tc>
          <w:tcPr>
            <w:tcW w:w="1364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>
            <w:pPr>
              <w:spacing w:before="44" w:line="195" w:lineRule="exact"/>
              <w:ind w:left="56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Yatapoxvirus</w:t>
            </w:r>
            <w:proofErr w:type="spellEnd"/>
          </w:p>
        </w:tc>
        <w:tc>
          <w:tcPr>
            <w:tcW w:w="26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Pr="0011473F" w:rsidRDefault="00636353" w:rsidP="00F724B1">
            <w:pPr>
              <w:spacing w:before="44" w:line="195" w:lineRule="exact"/>
              <w:ind w:left="47"/>
            </w:pPr>
            <w:proofErr w:type="spellStart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Яба</w:t>
            </w:r>
            <w:proofErr w:type="spellEnd"/>
            <w:r w:rsidRPr="0011473F">
              <w:rPr>
                <w:rFonts w:ascii="Arial" w:hAnsi="Arial" w:cs="Arial"/>
                <w:color w:val="221E20"/>
                <w:spacing w:val="-3"/>
                <w:sz w:val="17"/>
                <w:szCs w:val="17"/>
              </w:rPr>
              <w:t>-вирус опухоли обезьян. Та-</w:t>
            </w:r>
          </w:p>
          <w:p w:rsidR="00636353" w:rsidRDefault="00636353" w:rsidP="00F724B1">
            <w:pPr>
              <w:spacing w:before="9" w:line="195" w:lineRule="exact"/>
              <w:ind w:left="47"/>
            </w:pPr>
            <w:proofErr w:type="spellStart"/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напоксвирусы</w:t>
            </w:r>
            <w:proofErr w:type="spellEnd"/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 xml:space="preserve"> человека, обезьян</w:t>
            </w:r>
          </w:p>
        </w:tc>
        <w:tc>
          <w:tcPr>
            <w:tcW w:w="348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636353" w:rsidRDefault="00636353" w:rsidP="00F724B1"/>
        </w:tc>
      </w:tr>
    </w:tbl>
    <w:p w:rsidR="00636353" w:rsidRDefault="00636353" w:rsidP="00636353">
      <w:pPr>
        <w:spacing w:before="239" w:line="276" w:lineRule="exact"/>
        <w:ind w:left="810"/>
      </w:pPr>
      <w:r>
        <w:rPr>
          <w:rFonts w:ascii="Arial" w:hAnsi="Arial" w:cs="Arial"/>
          <w:b/>
          <w:color w:val="25237B"/>
          <w:spacing w:val="-7"/>
          <w:w w:val="92"/>
        </w:rPr>
        <w:lastRenderedPageBreak/>
        <w:t xml:space="preserve">16.2.7.1. Вирус натуральной оспы; семейство </w:t>
      </w:r>
      <w:proofErr w:type="spellStart"/>
      <w:r>
        <w:rPr>
          <w:rFonts w:ascii="Arial Italic" w:hAnsi="Arial Italic" w:cs="Arial Italic"/>
          <w:b/>
          <w:i/>
          <w:color w:val="25237B"/>
          <w:spacing w:val="-7"/>
          <w:w w:val="92"/>
        </w:rPr>
        <w:t>Poxviridae</w:t>
      </w:r>
      <w:proofErr w:type="spellEnd"/>
    </w:p>
    <w:p w:rsidR="00636353" w:rsidRPr="0011473F" w:rsidRDefault="00636353" w:rsidP="00636353">
      <w:pPr>
        <w:spacing w:before="258" w:line="260" w:lineRule="exact"/>
        <w:ind w:left="1094" w:right="1044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Натуральная оспа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 xml:space="preserve"> —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особо опасная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высококонтагиозная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инфекция, х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рактеризующаяся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тяжелым течением, лихорадкой и обильной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пустулез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но-папулезной сыпью на коже и слизистых оболочках. Болезнь до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ликв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дации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на земном шаре (в 1977 г.) относилась к карантинным инфекциям.</w:t>
      </w: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tabs>
          <w:tab w:val="left" w:pos="1094"/>
        </w:tabs>
        <w:spacing w:before="20" w:line="260" w:lineRule="exact"/>
        <w:ind w:left="810" w:right="761" w:firstLine="283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Таксономия.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Вирус натуральной оспы — ДНК-содержащий, относится к с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е-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мейству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Poxviridae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(от англ.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pox</w:t>
      </w:r>
      <w:proofErr w:type="spellEnd"/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—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язва) роду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Orthopoxvirus</w:t>
      </w:r>
      <w:proofErr w:type="spellEnd"/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. </w:t>
      </w:r>
      <w:r w:rsidRPr="0011473F">
        <w:br/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Структура и антигенные свойства.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Вирионы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поксвирусов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(рис. 16.20)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им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ют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кирпичеобразную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или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овоидную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форму (230 </w:t>
      </w:r>
      <w:r>
        <w:rPr>
          <w:rFonts w:ascii="Arial" w:hAnsi="Arial" w:cs="Arial"/>
          <w:color w:val="221E20"/>
          <w:spacing w:val="-1"/>
          <w:sz w:val="21"/>
          <w:szCs w:val="21"/>
        </w:rPr>
        <w:t>u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400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). Вирус натуральной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оспы — один из самых крупных вирусов, впервые обнаружен в световом микр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скопе Е.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Пашеном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(1906 г.). Вирионы видны при специальных методах 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окраски</w:t>
      </w:r>
      <w:proofErr w:type="gram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 виде так называемых элементарных телец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Пашена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(окраска серебрением по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Морозову). Поверхность вириона состоит из нитевидных,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овоидных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элементов. Оболочка и наружная мембрана вириона заключают сердцевину (ДНК и белки)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0" allowOverlap="1" wp14:anchorId="0F96B72A" wp14:editId="23FD7B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87" w:lineRule="exact"/>
        <w:ind w:left="922"/>
      </w:pPr>
    </w:p>
    <w:p w:rsidR="00636353" w:rsidRPr="0011473F" w:rsidRDefault="00636353" w:rsidP="00636353">
      <w:pPr>
        <w:spacing w:line="260" w:lineRule="exact"/>
        <w:ind w:left="924"/>
      </w:pPr>
    </w:p>
    <w:p w:rsidR="00636353" w:rsidRPr="0011473F" w:rsidRDefault="00636353" w:rsidP="00636353">
      <w:pPr>
        <w:spacing w:before="56" w:line="260" w:lineRule="exact"/>
        <w:ind w:left="924" w:right="647"/>
        <w:jc w:val="both"/>
      </w:pP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и мембрану сердцевины. Сердцевина имеет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гантелевидную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форму; она находи</w:t>
      </w:r>
      <w:proofErr w:type="gramStart"/>
      <w:r w:rsidRPr="0011473F">
        <w:rPr>
          <w:rFonts w:ascii="Arial" w:hAnsi="Arial" w:cs="Arial"/>
          <w:color w:val="221E20"/>
          <w:spacing w:val="-7"/>
          <w:sz w:val="21"/>
          <w:szCs w:val="21"/>
        </w:rPr>
        <w:t>т-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между двумя боковыми телами. Геном вириона —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двунитевая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линейная ДНК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ковалентно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замкнутыми концами (шпильки или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теломеры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). Вирусы имеют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более 30 структурных белков. Наружная мембрана собирается вокруг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сердцев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 цитоплазме, а оболочка приобретается при выходе из клетки.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Ортопоксв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русы синтезируют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невирионный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гемагглютинин.</w:t>
      </w: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line="207" w:lineRule="exact"/>
        <w:ind w:left="2233"/>
      </w:pPr>
    </w:p>
    <w:p w:rsidR="00636353" w:rsidRPr="0011473F" w:rsidRDefault="00636353" w:rsidP="00636353">
      <w:pPr>
        <w:spacing w:before="52" w:line="207" w:lineRule="exact"/>
        <w:ind w:left="2233"/>
      </w:pPr>
      <w:r w:rsidRPr="0011473F">
        <w:rPr>
          <w:rFonts w:ascii="Arial Bold" w:hAnsi="Arial Bold" w:cs="Arial Bold"/>
          <w:color w:val="221E20"/>
          <w:spacing w:val="-5"/>
          <w:sz w:val="18"/>
          <w:szCs w:val="18"/>
        </w:rPr>
        <w:t>Рис. 16.20.</w:t>
      </w:r>
      <w:r w:rsidRPr="0011473F">
        <w:rPr>
          <w:rFonts w:ascii="Arial" w:hAnsi="Arial" w:cs="Arial"/>
          <w:color w:val="221E20"/>
          <w:spacing w:val="-5"/>
          <w:sz w:val="18"/>
          <w:szCs w:val="18"/>
        </w:rPr>
        <w:t xml:space="preserve"> Схема строения </w:t>
      </w:r>
      <w:proofErr w:type="spellStart"/>
      <w:r w:rsidRPr="0011473F">
        <w:rPr>
          <w:rFonts w:ascii="Arial" w:hAnsi="Arial" w:cs="Arial"/>
          <w:color w:val="221E20"/>
          <w:spacing w:val="-5"/>
          <w:sz w:val="18"/>
          <w:szCs w:val="18"/>
        </w:rPr>
        <w:t>ортопоксвируса</w:t>
      </w:r>
      <w:proofErr w:type="spellEnd"/>
      <w:r w:rsidRPr="0011473F">
        <w:rPr>
          <w:rFonts w:ascii="Arial" w:hAnsi="Arial" w:cs="Arial"/>
          <w:color w:val="221E20"/>
          <w:spacing w:val="-5"/>
          <w:sz w:val="18"/>
          <w:szCs w:val="18"/>
        </w:rPr>
        <w:t xml:space="preserve"> и тельца </w:t>
      </w:r>
      <w:proofErr w:type="spellStart"/>
      <w:r w:rsidRPr="0011473F">
        <w:rPr>
          <w:rFonts w:ascii="Arial" w:hAnsi="Arial" w:cs="Arial"/>
          <w:color w:val="221E20"/>
          <w:spacing w:val="-5"/>
          <w:sz w:val="18"/>
          <w:szCs w:val="18"/>
        </w:rPr>
        <w:t>Пашена</w:t>
      </w:r>
      <w:proofErr w:type="spellEnd"/>
    </w:p>
    <w:p w:rsidR="00636353" w:rsidRPr="0011473F" w:rsidRDefault="00636353" w:rsidP="00636353">
      <w:pPr>
        <w:spacing w:line="260" w:lineRule="exact"/>
        <w:ind w:left="924"/>
      </w:pPr>
    </w:p>
    <w:p w:rsidR="00636353" w:rsidRPr="0011473F" w:rsidRDefault="00636353" w:rsidP="00636353">
      <w:pPr>
        <w:spacing w:before="1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Антигены —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нуклеопротеиновый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, растворимые и гемагглютинин; имеются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общие антигены с вирусом вакцины.</w:t>
      </w:r>
    </w:p>
    <w:p w:rsidR="00636353" w:rsidRPr="0011473F" w:rsidRDefault="00636353" w:rsidP="00636353">
      <w:pPr>
        <w:spacing w:before="10" w:line="200" w:lineRule="exact"/>
        <w:ind w:left="924" w:right="679" w:firstLine="283"/>
        <w:jc w:val="both"/>
      </w:pPr>
      <w:r w:rsidRPr="0011473F">
        <w:rPr>
          <w:rFonts w:ascii="Arial Bold" w:hAnsi="Arial Bold" w:cs="Arial Bold"/>
          <w:color w:val="221E20"/>
          <w:spacing w:val="3"/>
          <w:sz w:val="17"/>
          <w:szCs w:val="17"/>
        </w:rPr>
        <w:t>Репродукция.</w:t>
      </w:r>
      <w:r w:rsidRPr="0011473F">
        <w:rPr>
          <w:rFonts w:ascii="Arial" w:hAnsi="Arial" w:cs="Arial"/>
          <w:color w:val="221E20"/>
          <w:spacing w:val="3"/>
          <w:sz w:val="17"/>
          <w:szCs w:val="17"/>
        </w:rPr>
        <w:t xml:space="preserve"> Вирион проникает в клетку с помощью фагоцитарной вакуоли. В вакуоле </w:t>
      </w:r>
      <w:r w:rsidRPr="0011473F">
        <w:rPr>
          <w:rFonts w:ascii="Arial" w:hAnsi="Arial" w:cs="Arial"/>
          <w:color w:val="221E20"/>
          <w:spacing w:val="-2"/>
          <w:sz w:val="17"/>
          <w:szCs w:val="17"/>
        </w:rPr>
        <w:t>наружная мембрана вириона удаляется. Затем с помощью ферментов вируса происходит тран</w:t>
      </w:r>
      <w:proofErr w:type="gramStart"/>
      <w:r w:rsidRPr="0011473F">
        <w:rPr>
          <w:rFonts w:ascii="Arial" w:hAnsi="Arial" w:cs="Arial"/>
          <w:color w:val="221E20"/>
          <w:spacing w:val="-2"/>
          <w:sz w:val="17"/>
          <w:szCs w:val="17"/>
        </w:rPr>
        <w:t>с-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17"/>
          <w:szCs w:val="17"/>
        </w:rPr>
        <w:t>крипция</w:t>
      </w:r>
      <w:proofErr w:type="spellEnd"/>
      <w:r w:rsidRPr="0011473F">
        <w:rPr>
          <w:rFonts w:ascii="Arial" w:hAnsi="Arial" w:cs="Arial"/>
          <w:color w:val="221E20"/>
          <w:spacing w:val="-3"/>
          <w:sz w:val="17"/>
          <w:szCs w:val="17"/>
        </w:rPr>
        <w:t xml:space="preserve"> ранних генов. Образуются </w:t>
      </w:r>
      <w:proofErr w:type="spellStart"/>
      <w:r w:rsidRPr="0011473F">
        <w:rPr>
          <w:rFonts w:ascii="Arial" w:hAnsi="Arial" w:cs="Arial"/>
          <w:color w:val="221E20"/>
          <w:spacing w:val="-3"/>
          <w:sz w:val="17"/>
          <w:szCs w:val="17"/>
        </w:rPr>
        <w:t>иРНК</w:t>
      </w:r>
      <w:proofErr w:type="spellEnd"/>
      <w:r w:rsidRPr="0011473F">
        <w:rPr>
          <w:rFonts w:ascii="Arial" w:hAnsi="Arial" w:cs="Arial"/>
          <w:color w:val="221E20"/>
          <w:spacing w:val="-3"/>
          <w:sz w:val="17"/>
          <w:szCs w:val="17"/>
        </w:rPr>
        <w:t xml:space="preserve">, кодирующие ранние ферменты: «раздевающий белок», </w:t>
      </w:r>
      <w:r w:rsidRPr="0011473F">
        <w:rPr>
          <w:rFonts w:ascii="Arial" w:hAnsi="Arial" w:cs="Arial"/>
          <w:color w:val="221E20"/>
          <w:spacing w:val="1"/>
          <w:sz w:val="17"/>
          <w:szCs w:val="17"/>
        </w:rPr>
        <w:t xml:space="preserve">удаляющий мембрану сердцевины и освобождающий вирусную ДНК в цитоплазму; вирусная </w:t>
      </w:r>
      <w:r w:rsidRPr="0011473F">
        <w:rPr>
          <w:rFonts w:ascii="Arial" w:hAnsi="Arial" w:cs="Arial"/>
          <w:color w:val="221E20"/>
          <w:spacing w:val="-2"/>
          <w:sz w:val="17"/>
          <w:szCs w:val="17"/>
        </w:rPr>
        <w:t>ДНК-полимераза, реплицирующая геном.</w:t>
      </w:r>
    </w:p>
    <w:p w:rsidR="00636353" w:rsidRPr="0011473F" w:rsidRDefault="00636353" w:rsidP="00636353">
      <w:pPr>
        <w:spacing w:before="19" w:line="202" w:lineRule="exact"/>
        <w:ind w:left="924" w:right="679" w:firstLine="283"/>
        <w:jc w:val="both"/>
      </w:pPr>
      <w:r w:rsidRPr="0011473F">
        <w:rPr>
          <w:rFonts w:ascii="Arial" w:hAnsi="Arial" w:cs="Arial"/>
          <w:color w:val="221E20"/>
          <w:sz w:val="17"/>
          <w:szCs w:val="17"/>
        </w:rPr>
        <w:t xml:space="preserve">В результате поздней транскрипции ДНК и белки вируса собираются в сердцевину с </w:t>
      </w:r>
      <w:proofErr w:type="spellStart"/>
      <w:r w:rsidRPr="0011473F">
        <w:rPr>
          <w:rFonts w:ascii="Arial" w:hAnsi="Arial" w:cs="Arial"/>
          <w:color w:val="221E20"/>
          <w:sz w:val="17"/>
          <w:szCs w:val="17"/>
        </w:rPr>
        <w:t>сер</w:t>
      </w:r>
      <w:proofErr w:type="gramStart"/>
      <w:r w:rsidRPr="0011473F">
        <w:rPr>
          <w:rFonts w:ascii="Arial" w:hAnsi="Arial" w:cs="Arial"/>
          <w:color w:val="221E20"/>
          <w:sz w:val="17"/>
          <w:szCs w:val="17"/>
        </w:rPr>
        <w:t>д</w:t>
      </w:r>
      <w:proofErr w:type="spellEnd"/>
      <w:r w:rsidRPr="0011473F">
        <w:rPr>
          <w:rFonts w:ascii="Arial" w:hAnsi="Arial" w:cs="Arial"/>
          <w:color w:val="221E20"/>
          <w:sz w:val="17"/>
          <w:szCs w:val="17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17"/>
          <w:szCs w:val="17"/>
        </w:rPr>
        <w:t>цевинной</w:t>
      </w:r>
      <w:proofErr w:type="spellEnd"/>
      <w:r w:rsidRPr="0011473F">
        <w:rPr>
          <w:rFonts w:ascii="Arial" w:hAnsi="Arial" w:cs="Arial"/>
          <w:color w:val="221E20"/>
          <w:spacing w:val="-1"/>
          <w:sz w:val="17"/>
          <w:szCs w:val="17"/>
        </w:rPr>
        <w:t xml:space="preserve"> мембраной. Образующиеся вирионы покрываются модифицированными мембранами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17"/>
          <w:szCs w:val="17"/>
        </w:rPr>
        <w:t xml:space="preserve">аппарата </w:t>
      </w:r>
      <w:proofErr w:type="spellStart"/>
      <w:r w:rsidRPr="0011473F">
        <w:rPr>
          <w:rFonts w:ascii="Arial" w:hAnsi="Arial" w:cs="Arial"/>
          <w:color w:val="221E20"/>
          <w:spacing w:val="-4"/>
          <w:sz w:val="17"/>
          <w:szCs w:val="17"/>
        </w:rPr>
        <w:t>Гольджи</w:t>
      </w:r>
      <w:proofErr w:type="spellEnd"/>
      <w:r w:rsidRPr="0011473F">
        <w:rPr>
          <w:rFonts w:ascii="Arial" w:hAnsi="Arial" w:cs="Arial"/>
          <w:color w:val="221E20"/>
          <w:spacing w:val="-4"/>
          <w:sz w:val="17"/>
          <w:szCs w:val="17"/>
        </w:rPr>
        <w:t xml:space="preserve">. Наружная мембрана окутывает сердцевину, латеральные тела и ферменты; </w:t>
      </w:r>
      <w:proofErr w:type="spellStart"/>
      <w:r w:rsidRPr="0011473F">
        <w:rPr>
          <w:rFonts w:ascii="Arial" w:hAnsi="Arial" w:cs="Arial"/>
          <w:color w:val="221E20"/>
          <w:spacing w:val="-4"/>
          <w:sz w:val="17"/>
          <w:szCs w:val="17"/>
        </w:rPr>
        <w:t>в</w:t>
      </w:r>
      <w:proofErr w:type="gramStart"/>
      <w:r w:rsidRPr="0011473F">
        <w:rPr>
          <w:rFonts w:ascii="Arial" w:hAnsi="Arial" w:cs="Arial"/>
          <w:color w:val="221E20"/>
          <w:spacing w:val="-4"/>
          <w:sz w:val="17"/>
          <w:szCs w:val="17"/>
        </w:rPr>
        <w:t>и</w:t>
      </w:r>
      <w:proofErr w:type="spellEnd"/>
      <w:r w:rsidRPr="0011473F">
        <w:rPr>
          <w:rFonts w:ascii="Arial" w:hAnsi="Arial" w:cs="Arial"/>
          <w:color w:val="221E20"/>
          <w:spacing w:val="-4"/>
          <w:sz w:val="17"/>
          <w:szCs w:val="17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17"/>
          <w:szCs w:val="17"/>
        </w:rPr>
        <w:t>рионы</w:t>
      </w:r>
      <w:proofErr w:type="spellEnd"/>
      <w:r w:rsidRPr="0011473F">
        <w:rPr>
          <w:rFonts w:ascii="Arial" w:hAnsi="Arial" w:cs="Arial"/>
          <w:color w:val="221E20"/>
          <w:sz w:val="17"/>
          <w:szCs w:val="17"/>
        </w:rPr>
        <w:t xml:space="preserve"> почкуются через плазматическую мембрану и выходят при лизисе клетки. Репродукция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z w:val="17"/>
          <w:szCs w:val="17"/>
        </w:rPr>
        <w:t>поксвирусов</w:t>
      </w:r>
      <w:proofErr w:type="spellEnd"/>
      <w:r w:rsidRPr="0011473F">
        <w:rPr>
          <w:rFonts w:ascii="Arial" w:hAnsi="Arial" w:cs="Arial"/>
          <w:color w:val="221E20"/>
          <w:sz w:val="17"/>
          <w:szCs w:val="17"/>
        </w:rPr>
        <w:t xml:space="preserve"> уникальна для ДНК-содержащих вирусов, поскольку весь цикл происходит в цит</w:t>
      </w:r>
      <w:proofErr w:type="gramStart"/>
      <w:r w:rsidRPr="0011473F">
        <w:rPr>
          <w:rFonts w:ascii="Arial" w:hAnsi="Arial" w:cs="Arial"/>
          <w:color w:val="221E20"/>
          <w:sz w:val="17"/>
          <w:szCs w:val="17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17"/>
          <w:szCs w:val="17"/>
        </w:rPr>
        <w:t xml:space="preserve">плазме, где образуются включения </w:t>
      </w:r>
      <w:proofErr w:type="spellStart"/>
      <w:r w:rsidRPr="0011473F">
        <w:rPr>
          <w:rFonts w:ascii="Arial" w:hAnsi="Arial" w:cs="Arial"/>
          <w:color w:val="221E20"/>
          <w:spacing w:val="-3"/>
          <w:sz w:val="17"/>
          <w:szCs w:val="17"/>
        </w:rPr>
        <w:t>Гварниери</w:t>
      </w:r>
      <w:proofErr w:type="spellEnd"/>
      <w:r w:rsidRPr="0011473F">
        <w:rPr>
          <w:rFonts w:ascii="Arial" w:hAnsi="Arial" w:cs="Arial"/>
          <w:color w:val="221E20"/>
          <w:spacing w:val="-3"/>
          <w:sz w:val="17"/>
          <w:szCs w:val="17"/>
        </w:rPr>
        <w:t xml:space="preserve">. В результате </w:t>
      </w:r>
      <w:proofErr w:type="spellStart"/>
      <w:r w:rsidRPr="0011473F">
        <w:rPr>
          <w:rFonts w:ascii="Arial" w:hAnsi="Arial" w:cs="Arial"/>
          <w:color w:val="221E20"/>
          <w:spacing w:val="-3"/>
          <w:sz w:val="17"/>
          <w:szCs w:val="17"/>
        </w:rPr>
        <w:t>поксвирусы</w:t>
      </w:r>
      <w:proofErr w:type="spellEnd"/>
      <w:r w:rsidRPr="0011473F">
        <w:rPr>
          <w:rFonts w:ascii="Arial" w:hAnsi="Arial" w:cs="Arial"/>
          <w:color w:val="221E20"/>
          <w:spacing w:val="-3"/>
          <w:sz w:val="17"/>
          <w:szCs w:val="17"/>
        </w:rPr>
        <w:t xml:space="preserve"> должны кодировать </w:t>
      </w:r>
      <w:proofErr w:type="spellStart"/>
      <w:r w:rsidRPr="0011473F">
        <w:rPr>
          <w:rFonts w:ascii="Arial" w:hAnsi="Arial" w:cs="Arial"/>
          <w:color w:val="221E20"/>
          <w:spacing w:val="-3"/>
          <w:sz w:val="17"/>
          <w:szCs w:val="17"/>
        </w:rPr>
        <w:t>фе</w:t>
      </w:r>
      <w:proofErr w:type="gramStart"/>
      <w:r w:rsidRPr="0011473F">
        <w:rPr>
          <w:rFonts w:ascii="Arial" w:hAnsi="Arial" w:cs="Arial"/>
          <w:color w:val="221E20"/>
          <w:spacing w:val="-3"/>
          <w:sz w:val="17"/>
          <w:szCs w:val="17"/>
        </w:rPr>
        <w:t>р</w:t>
      </w:r>
      <w:proofErr w:type="spellEnd"/>
      <w:r w:rsidRPr="0011473F">
        <w:rPr>
          <w:rFonts w:ascii="Arial" w:hAnsi="Arial" w:cs="Arial"/>
          <w:color w:val="221E20"/>
          <w:spacing w:val="-3"/>
          <w:sz w:val="17"/>
          <w:szCs w:val="17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z w:val="17"/>
          <w:szCs w:val="17"/>
        </w:rPr>
        <w:t>менты для синтеза информационной (</w:t>
      </w:r>
      <w:proofErr w:type="spellStart"/>
      <w:r w:rsidRPr="0011473F">
        <w:rPr>
          <w:rFonts w:ascii="Arial" w:hAnsi="Arial" w:cs="Arial"/>
          <w:color w:val="221E20"/>
          <w:sz w:val="17"/>
          <w:szCs w:val="17"/>
        </w:rPr>
        <w:t>иРНК</w:t>
      </w:r>
      <w:proofErr w:type="spellEnd"/>
      <w:r w:rsidRPr="0011473F">
        <w:rPr>
          <w:rFonts w:ascii="Arial" w:hAnsi="Arial" w:cs="Arial"/>
          <w:color w:val="221E20"/>
          <w:sz w:val="17"/>
          <w:szCs w:val="17"/>
        </w:rPr>
        <w:t xml:space="preserve">) и ДНК, тогда как другие ДНК-вирусы получают их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17"/>
          <w:szCs w:val="17"/>
        </w:rPr>
        <w:t>от клетки хозяина.</w:t>
      </w:r>
    </w:p>
    <w:p w:rsidR="00636353" w:rsidRPr="0011473F" w:rsidRDefault="00636353" w:rsidP="00636353">
      <w:pPr>
        <w:spacing w:before="11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Культивирование.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 натуральной оспы размножается в куриных э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м-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брионах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с образованием белых «бляшек» на хорион-аллантоисной оболочке;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в культуре клеток. В цитоплазме инфицированных клеток формируются ок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лоядерные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включения (тельца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Гварниери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), которые впервые описал в 1892 г.</w:t>
      </w:r>
    </w:p>
    <w:p w:rsidR="00636353" w:rsidRPr="0011473F" w:rsidRDefault="00636353" w:rsidP="00636353">
      <w:pPr>
        <w:spacing w:before="16" w:line="241" w:lineRule="exact"/>
        <w:ind w:left="923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Гварниери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, выявив их на срезах роговицы зараженного вирусом кролика.</w:t>
      </w:r>
    </w:p>
    <w:p w:rsidR="00636353" w:rsidRPr="0011473F" w:rsidRDefault="00636353" w:rsidP="00636353">
      <w:pPr>
        <w:spacing w:before="4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Резистентность.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Вирус устойчив к высушиванию и низким температурам,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нечувствителен к эфиру; длительно сохраняется в корочках оспенных пустул.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Моментально погибает при 100 </w:t>
      </w:r>
      <w:proofErr w:type="spellStart"/>
      <w:proofErr w:type="gramStart"/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proofErr w:type="gram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а при 60 </w:t>
      </w:r>
      <w:proofErr w:type="spellStart"/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— через 15 мин; при обработке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хлорамином погибает через несколько часов.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0" allowOverlap="1" wp14:anchorId="4E874F38" wp14:editId="37F6EC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76" w:lineRule="exact"/>
        <w:ind w:left="1094"/>
      </w:pPr>
    </w:p>
    <w:p w:rsidR="00636353" w:rsidRPr="0011473F" w:rsidRDefault="00636353" w:rsidP="00636353">
      <w:pPr>
        <w:tabs>
          <w:tab w:val="left" w:pos="7928"/>
        </w:tabs>
        <w:spacing w:before="175" w:line="276" w:lineRule="exact"/>
        <w:ind w:left="1094"/>
      </w:pPr>
    </w:p>
    <w:p w:rsidR="00636353" w:rsidRPr="0011473F" w:rsidRDefault="00636353" w:rsidP="00636353">
      <w:pPr>
        <w:spacing w:line="260" w:lineRule="exact"/>
        <w:ind w:left="810"/>
      </w:pPr>
    </w:p>
    <w:p w:rsidR="00636353" w:rsidRPr="0011473F" w:rsidRDefault="00636353" w:rsidP="00636353">
      <w:pPr>
        <w:tabs>
          <w:tab w:val="left" w:pos="1094"/>
        </w:tabs>
        <w:spacing w:before="58" w:line="260" w:lineRule="exact"/>
        <w:ind w:left="810" w:right="761" w:firstLine="283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Восприимчивость животных.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Для большинства животных вирус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натурал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ь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ной оспы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малопатогенен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. Клиническую картину можно воспроизвести у обезьян. </w:t>
      </w:r>
      <w:r w:rsidRPr="0011473F">
        <w:br/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>Эпидемиология.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Натуральная оспа известна с древних времен. До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глобал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ь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ной ликвидации она была широко распространена в странах Азии, Африки, </w:t>
      </w:r>
      <w:r w:rsidRPr="0011473F">
        <w:rPr>
          <w:rFonts w:ascii="Arial" w:hAnsi="Arial" w:cs="Arial"/>
          <w:color w:val="221E20"/>
          <w:sz w:val="21"/>
          <w:szCs w:val="21"/>
        </w:rPr>
        <w:t>Южной Америки (</w:t>
      </w:r>
      <w:r>
        <w:rPr>
          <w:rFonts w:ascii="Arial" w:hAnsi="Arial" w:cs="Arial"/>
          <w:color w:val="221E20"/>
          <w:sz w:val="21"/>
          <w:szCs w:val="21"/>
        </w:rPr>
        <w:t>XVI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в. и позже) и Европы (</w:t>
      </w:r>
      <w:r>
        <w:rPr>
          <w:rFonts w:ascii="Arial" w:hAnsi="Arial" w:cs="Arial"/>
          <w:color w:val="221E20"/>
          <w:sz w:val="21"/>
          <w:szCs w:val="21"/>
        </w:rPr>
        <w:t>VI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в. и далее). В отдельные годы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смертность от оспы достигала 2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млн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человек. В связи с высокой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контагиозн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стью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тяжестью течения и большой летальностью болезнь относится к особо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опасным конвенционным (карантинным) инфекциям. Источником инфекции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является больной человек, который заразен с последних дней инкубационного периода и до отпадения корок высыпаний (около 3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нед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.). Инфицирование пр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исходит воздушно-капельным, воздушно-пылевым, а также контактно-быто-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вым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путями при соприкосновении с вещами больного, загрязненными слизью, гноем, корочками с пораженных наружных покровов, калом и мочой, содержа-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щими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вирус.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 1958 г. ВОЗ по предложению СССР разработала программу ликвидации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оспы в мире, что было успешно реализовано в 1977 г. в результате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глобал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ь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ной противооспенной вакцинации населения. Для осуществления программы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СССР безвозмездно передал ВОЗ свыше 1,5 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млрд</w:t>
      </w:r>
      <w:proofErr w:type="gram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доз оспенной вакцины. Бол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ь-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шая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роль в ликвидации оспы принадлежит отечественным ученым В.М.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Жда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нову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С.С.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Маренниковой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 О.Г. Анджапаридзе. Последний случай заболевания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был в 1977 г. в Сомали; в 1978 г. в Бирмингеме было два случая лабораторного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заражения оспой. Возбудитель натуральной оспы по решению ВОЗ хранится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 специальных лабораториях США и России.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Патогенез.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Вирус натуральной оспы проникает через слизистые оболочки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верхних дыхательных путей, реже — через кожу и после размножения в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реги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нарных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лимфатических узлах попадает в кровь. Из крови возбудитель заносится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кожу и лимфоидные ткани, в которых происходит дальнейшее размножение </w:t>
      </w:r>
      <w:r w:rsidRPr="0011473F">
        <w:rPr>
          <w:rFonts w:ascii="Arial" w:hAnsi="Arial" w:cs="Arial"/>
          <w:color w:val="221E20"/>
          <w:sz w:val="21"/>
          <w:szCs w:val="21"/>
        </w:rPr>
        <w:t>вирусов, формируются очаги поражения в коже (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дерматотропные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свойства),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слизистых оболочках и паренхиматозных органах. Характерно образование п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пулезных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а затем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везикуло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-пустулезных высыпаний.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Клиника.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7-17 дней. Заболевание проявляется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высокой температурой тела, рвотой, головной и поясничной болями, сыпью.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Первоначально сыпь имеет вид розовых пятен, которые затем переходят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снач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ла в узелки — папулы размером с горошину, а затем — в пузырьки (везикулы)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и пустулы (гнойнички), подсыхающие и превращающиеся в корки. После о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т-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падения корок на коже остаются рубцы (рябины), особенно заметные на лице.</w:t>
      </w:r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Различают несколько форм оспы: тяжелую (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пустулезно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-геморрагическая, или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черная оспа, сливная оспа) со 100% летальностью; среднетяжелую (рассеянная 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оспа); легкую (вариолоид, оспа без сыпи, оспа без повышения температуры тела).</w:t>
      </w:r>
      <w:proofErr w:type="gramEnd"/>
    </w:p>
    <w:p w:rsidR="00636353" w:rsidRPr="0011473F" w:rsidRDefault="00636353" w:rsidP="00636353">
      <w:pPr>
        <w:spacing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Иммунитет.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После перенесенной болезни формируется стойкий пожизне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ный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иммунитет, обусловленный появлением вируснейтрализующих антител,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интерферонов и активацией факторов клеточного иммунитета.</w:t>
      </w:r>
    </w:p>
    <w:p w:rsidR="00636353" w:rsidRPr="0011473F" w:rsidRDefault="00636353" w:rsidP="00636353">
      <w:pPr>
        <w:spacing w:line="240" w:lineRule="exact"/>
        <w:rPr>
          <w:sz w:val="12"/>
          <w:szCs w:val="12"/>
        </w:rPr>
        <w:sectPr w:rsidR="00636353" w:rsidRPr="0011473F">
          <w:pgSz w:w="9280" w:h="13240"/>
          <w:pgMar w:top="-20" w:right="0" w:bottom="-20" w:left="0" w:header="0" w:footer="0" w:gutter="0"/>
          <w:cols w:space="720"/>
        </w:sectPr>
      </w:pPr>
    </w:p>
    <w:p w:rsidR="00636353" w:rsidRPr="0011473F" w:rsidRDefault="00636353" w:rsidP="00636353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16D49228" wp14:editId="73F7BAE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spacing w:line="287" w:lineRule="exact"/>
        <w:ind w:left="922"/>
      </w:pPr>
    </w:p>
    <w:p w:rsidR="00636353" w:rsidRPr="0011473F" w:rsidRDefault="00636353" w:rsidP="00636353">
      <w:pPr>
        <w:spacing w:line="260" w:lineRule="exact"/>
        <w:ind w:left="924"/>
      </w:pPr>
    </w:p>
    <w:p w:rsidR="00636353" w:rsidRPr="0011473F" w:rsidRDefault="00636353" w:rsidP="00636353">
      <w:pPr>
        <w:spacing w:before="56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Микробиологическая диагностика.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Работу проводят по правилам для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ос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бо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опасных инфекций. Исследуют содержимое элементов сыпи, отделяемое н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соглотки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кровь, пораженные органы и ткани. Вирус выявляют при электронной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микроскопии, в РИФ, РП, по образованию телец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Гварниери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. Выделяют вирус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путем заражения куриных эмбрионов и культур клеток с последующей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идент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фикацией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посредством реакции нейтрализации (на куриных эмбрионах), РСК,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РТГА.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Серологическую диагностику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проводят с помощью РТГА, РСК, РПГА, р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е-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акции нейтрализации.</w:t>
      </w:r>
    </w:p>
    <w:p w:rsidR="00636353" w:rsidRPr="0011473F" w:rsidRDefault="00636353" w:rsidP="00636353">
      <w:pPr>
        <w:spacing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Лечение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симптоматическое, а также индукторами интерферона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против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вирусными препаратами.</w:t>
      </w:r>
    </w:p>
    <w:p w:rsidR="00636353" w:rsidRPr="00943992" w:rsidRDefault="00636353" w:rsidP="00943992">
      <w:pPr>
        <w:spacing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>Специфическая  профилактика.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 Прочный  иммунитет  создает  живая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оспенная вакцина. Ее готовят из соскобов сыпи телят или при культивировании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вируса вакцины (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осповакцины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 на куриных эмбрионах. Вакцину вводят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скар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фикационным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способом или накожно с помощью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безыгольного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инъектора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 Ра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з-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работана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оральная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таблетированная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вакцина, не уступающая по эффективности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накожной, но менее реактогенная (А.А. Воробьев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соавт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.). В связи с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ликвид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цией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оспы обязательная ранее вакцинация отменена с 1980 г.</w:t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0" allowOverlap="1" wp14:anchorId="760C9C82" wp14:editId="5CDD28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53" w:rsidRPr="0011473F" w:rsidRDefault="00636353" w:rsidP="00636353">
      <w:pPr>
        <w:tabs>
          <w:tab w:val="left" w:pos="1207"/>
        </w:tabs>
        <w:spacing w:before="56" w:line="260" w:lineRule="exact"/>
        <w:ind w:left="924" w:right="647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комнатной температуре сохраняются в течение нескольких дней. 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Устойчивы</w:t>
      </w:r>
      <w:proofErr w:type="gramEnd"/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при низких температурах, хорошо переносят лиофилизацию. </w:t>
      </w:r>
      <w:r w:rsidRPr="0011473F">
        <w:br/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  <w:t>Репродукция.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Коронавирусы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проникают в клетку путем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эндоцитоза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и р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е-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продуцируются в цитоплазме. В инфицированных клетках вирусы находятся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 вакуолях вблизи мембран эндоплазматического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ретикулума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где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осуществл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я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ется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сборка вириона. Вирионы отпочковываются внутри эндоплазматического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ретикулума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 аппарата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Гольджи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 Выход вируса из инфицированных клеток пр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исходит путем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экзоцитоза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Эпидемиология и патогенез.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Коронавирусы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вызывают у человека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заб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левания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дыхательных путей, в том числе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бронхиолит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и пневмонию, а также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диарейный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синдром и, возможно, поражения нервной системы. Источником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инфекции является больной человек, основной путь передачи аэрогенный. З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</w:rPr>
        <w:t>болевания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чаще наблюдаются в зимне-весенний период.</w:t>
      </w:r>
    </w:p>
    <w:p w:rsidR="00636353" w:rsidRPr="0011473F" w:rsidRDefault="00636353" w:rsidP="00636353">
      <w:pPr>
        <w:spacing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Клиника.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Инкубационный период 3-4 дня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клетках слизистой оболочки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верхних дыхательных путей происходит первичная репродукция вируса.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Отм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чаются насморк и чиханье, как правило, без повышения температуры.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Продо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л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жительность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болезни 5-7 дней. Могут наблюдаться симптомы гастроэнтерита.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 случае развития </w:t>
      </w:r>
      <w:r>
        <w:rPr>
          <w:rFonts w:ascii="Arial" w:hAnsi="Arial" w:cs="Arial"/>
          <w:color w:val="221E20"/>
          <w:spacing w:val="-4"/>
          <w:sz w:val="21"/>
          <w:szCs w:val="21"/>
        </w:rPr>
        <w:t>SARS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повышается температура, появляются признаки пор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жения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нижних дыхательных путей.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Коронавирусная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инфекция может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осло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ж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няться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другими заболеваниями вирусной или бактериальной этиологии.</w:t>
      </w:r>
    </w:p>
    <w:p w:rsidR="00636353" w:rsidRPr="0011473F" w:rsidRDefault="00636353" w:rsidP="00636353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Иммунитет.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После перенесенного заболевания формируется гуморальный иммунитет.</w:t>
      </w:r>
    </w:p>
    <w:p w:rsidR="00636353" w:rsidRPr="0011473F" w:rsidRDefault="00636353" w:rsidP="00636353">
      <w:pPr>
        <w:spacing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Микробиологическая диагностика.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Материал для исследования — смыв 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из носоглотки. В качестве </w:t>
      </w:r>
      <w:proofErr w:type="gram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экспресс-диагностики</w:t>
      </w:r>
      <w:proofErr w:type="gramEnd"/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для обнаружения антигена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 клетках слизистой оболочки используют РИФ. Выделение вируса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затрудн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но, поэтому основной метод диагностики серологический (ретроспективный).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 помощью РНИФ с 10-го дня от начала заболевания возможно определить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нарастание титра </w:t>
      </w:r>
      <w:proofErr w:type="spellStart"/>
      <w:r>
        <w:rPr>
          <w:rFonts w:ascii="Arial" w:hAnsi="Arial" w:cs="Arial"/>
          <w:color w:val="221E20"/>
          <w:spacing w:val="-2"/>
          <w:sz w:val="21"/>
          <w:szCs w:val="21"/>
        </w:rPr>
        <w:t>IgG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 парных сыворотках. 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Начиная с 3-й недели с помощью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ИФА определяют </w:t>
      </w:r>
      <w:proofErr w:type="spellStart"/>
      <w:r>
        <w:rPr>
          <w:rFonts w:ascii="Arial" w:hAnsi="Arial" w:cs="Arial"/>
          <w:color w:val="221E20"/>
          <w:spacing w:val="-2"/>
          <w:sz w:val="21"/>
          <w:szCs w:val="21"/>
        </w:rPr>
        <w:t>IgM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</w:t>
      </w:r>
      <w:proofErr w:type="gram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1E20"/>
          <w:spacing w:val="-2"/>
          <w:sz w:val="21"/>
          <w:szCs w:val="21"/>
        </w:rPr>
        <w:t>IgG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.</w:t>
      </w:r>
    </w:p>
    <w:p w:rsidR="00636353" w:rsidRPr="0011473F" w:rsidRDefault="00636353" w:rsidP="00636353">
      <w:pPr>
        <w:spacing w:before="16" w:line="241" w:lineRule="exact"/>
        <w:ind w:left="1207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Лечение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симптоматическое.</w:t>
      </w:r>
    </w:p>
    <w:p w:rsidR="00636353" w:rsidRPr="0011473F" w:rsidRDefault="00636353" w:rsidP="00636353">
      <w:pPr>
        <w:spacing w:before="19" w:line="241" w:lineRule="exact"/>
        <w:ind w:left="1207"/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>Специфическая профилактика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не разработана.</w:t>
      </w:r>
    </w:p>
    <w:p w:rsidR="00636353" w:rsidRPr="0011473F" w:rsidRDefault="00636353" w:rsidP="00636353">
      <w:pPr>
        <w:spacing w:line="300" w:lineRule="exact"/>
        <w:ind w:left="924"/>
      </w:pPr>
    </w:p>
    <w:p w:rsidR="00636353" w:rsidRPr="00636353" w:rsidRDefault="00636353" w:rsidP="00636353">
      <w:pPr>
        <w:spacing w:before="16" w:line="241" w:lineRule="exact"/>
        <w:ind w:left="1094"/>
      </w:pPr>
    </w:p>
    <w:p w:rsidR="008F6427" w:rsidRDefault="008F6427">
      <w:bookmarkStart w:id="0" w:name="_GoBack"/>
      <w:bookmarkEnd w:id="0"/>
    </w:p>
    <w:sectPr w:rsidR="008F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5AF9"/>
    <w:multiLevelType w:val="hybridMultilevel"/>
    <w:tmpl w:val="18B2B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46"/>
    <w:rsid w:val="00636353"/>
    <w:rsid w:val="007D2062"/>
    <w:rsid w:val="008F6427"/>
    <w:rsid w:val="00943992"/>
    <w:rsid w:val="00BC5146"/>
    <w:rsid w:val="00E3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3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3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6621</Words>
  <Characters>37741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3</cp:revision>
  <dcterms:created xsi:type="dcterms:W3CDTF">2023-05-01T19:11:00Z</dcterms:created>
  <dcterms:modified xsi:type="dcterms:W3CDTF">2023-05-01T19:36:00Z</dcterms:modified>
</cp:coreProperties>
</file>